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2D8B" w14:textId="77777777" w:rsidR="00E31578" w:rsidRDefault="00E31578" w:rsidP="00E31578">
      <w:pPr>
        <w:jc w:val="center"/>
        <w:rPr>
          <w:b/>
          <w:bCs/>
          <w:lang w:val="en-US"/>
        </w:rPr>
      </w:pPr>
    </w:p>
    <w:p w14:paraId="4A8B1655" w14:textId="30F0DA73" w:rsidR="00C4481B" w:rsidRPr="00E31578" w:rsidRDefault="00E31578" w:rsidP="00E31578">
      <w:pPr>
        <w:jc w:val="center"/>
        <w:rPr>
          <w:b/>
          <w:bCs/>
        </w:rPr>
      </w:pPr>
      <w:r w:rsidRPr="00E31578">
        <w:rPr>
          <w:b/>
          <w:bCs/>
        </w:rPr>
        <w:t>Nota stampa conclusiva</w:t>
      </w:r>
    </w:p>
    <w:p w14:paraId="6AC2798C" w14:textId="404DD788" w:rsidR="00AB64C3" w:rsidRDefault="000B0E4B" w:rsidP="00AB64C3">
      <w:pPr>
        <w:jc w:val="center"/>
        <w:rPr>
          <w:rFonts w:ascii="Arial" w:hAnsi="Arial" w:cs="Arial"/>
          <w:b/>
          <w:bCs/>
          <w:sz w:val="24"/>
          <w:szCs w:val="24"/>
        </w:rPr>
      </w:pPr>
      <w:r>
        <w:rPr>
          <w:rFonts w:ascii="Arial" w:hAnsi="Arial" w:cs="Arial"/>
          <w:b/>
          <w:bCs/>
          <w:sz w:val="24"/>
          <w:szCs w:val="24"/>
        </w:rPr>
        <w:t>I</w:t>
      </w:r>
      <w:r w:rsidR="00532F3F">
        <w:rPr>
          <w:rFonts w:ascii="Arial" w:hAnsi="Arial" w:cs="Arial"/>
          <w:b/>
          <w:bCs/>
          <w:sz w:val="24"/>
          <w:szCs w:val="24"/>
        </w:rPr>
        <w:t xml:space="preserve">NTELLIGENZA ARTIFICIALE </w:t>
      </w:r>
      <w:r>
        <w:rPr>
          <w:rFonts w:ascii="Arial" w:hAnsi="Arial" w:cs="Arial"/>
          <w:b/>
          <w:bCs/>
          <w:sz w:val="24"/>
          <w:szCs w:val="24"/>
        </w:rPr>
        <w:t xml:space="preserve">E </w:t>
      </w:r>
      <w:r w:rsidRPr="000B0E4B">
        <w:rPr>
          <w:rFonts w:ascii="Arial" w:hAnsi="Arial" w:cs="Arial"/>
          <w:b/>
          <w:bCs/>
          <w:sz w:val="24"/>
          <w:szCs w:val="24"/>
        </w:rPr>
        <w:t>NUOVE TECNOLOGIE</w:t>
      </w:r>
      <w:r w:rsidR="00532F3F">
        <w:rPr>
          <w:rFonts w:ascii="Arial" w:hAnsi="Arial" w:cs="Arial"/>
          <w:b/>
          <w:bCs/>
          <w:sz w:val="24"/>
          <w:szCs w:val="24"/>
        </w:rPr>
        <w:br/>
      </w:r>
      <w:r w:rsidR="00FD4B15">
        <w:rPr>
          <w:rFonts w:ascii="Arial" w:hAnsi="Arial" w:cs="Arial"/>
          <w:b/>
          <w:bCs/>
          <w:sz w:val="24"/>
          <w:szCs w:val="24"/>
        </w:rPr>
        <w:t xml:space="preserve">SONO </w:t>
      </w:r>
      <w:r w:rsidRPr="000B0E4B">
        <w:rPr>
          <w:rFonts w:ascii="Arial" w:hAnsi="Arial" w:cs="Arial"/>
          <w:b/>
          <w:bCs/>
          <w:sz w:val="24"/>
          <w:szCs w:val="24"/>
        </w:rPr>
        <w:t xml:space="preserve">LA VERA </w:t>
      </w:r>
      <w:r w:rsidR="003A0011">
        <w:rPr>
          <w:rFonts w:ascii="Arial" w:hAnsi="Arial" w:cs="Arial"/>
          <w:b/>
          <w:bCs/>
          <w:sz w:val="24"/>
          <w:szCs w:val="24"/>
        </w:rPr>
        <w:t xml:space="preserve">ATTRAZIONE </w:t>
      </w:r>
      <w:r w:rsidRPr="000B0E4B">
        <w:rPr>
          <w:rFonts w:ascii="Arial" w:hAnsi="Arial" w:cs="Arial"/>
          <w:b/>
          <w:bCs/>
          <w:sz w:val="24"/>
          <w:szCs w:val="24"/>
        </w:rPr>
        <w:t>PER LE PMI</w:t>
      </w:r>
      <w:r w:rsidR="009E0C2A">
        <w:rPr>
          <w:rFonts w:ascii="Arial" w:hAnsi="Arial" w:cs="Arial"/>
          <w:b/>
          <w:bCs/>
          <w:sz w:val="24"/>
          <w:szCs w:val="24"/>
        </w:rPr>
        <w:br/>
      </w:r>
      <w:r w:rsidR="009E0C2A" w:rsidRPr="001D7D80">
        <w:rPr>
          <w:rFonts w:ascii="Arial" w:hAnsi="Arial" w:cs="Arial"/>
          <w:b/>
          <w:bCs/>
          <w:sz w:val="24"/>
          <w:szCs w:val="24"/>
        </w:rPr>
        <w:t>LA FIERA</w:t>
      </w:r>
      <w:r w:rsidR="00FD4B15" w:rsidRPr="001D7D80">
        <w:rPr>
          <w:rFonts w:ascii="Arial" w:hAnsi="Arial" w:cs="Arial"/>
          <w:b/>
          <w:bCs/>
          <w:sz w:val="24"/>
          <w:szCs w:val="24"/>
        </w:rPr>
        <w:t xml:space="preserve"> A&amp;T</w:t>
      </w:r>
      <w:r w:rsidR="009E0C2A" w:rsidRPr="001D7D80">
        <w:rPr>
          <w:rFonts w:ascii="Arial" w:hAnsi="Arial" w:cs="Arial"/>
          <w:b/>
          <w:bCs/>
          <w:sz w:val="24"/>
          <w:szCs w:val="24"/>
        </w:rPr>
        <w:t xml:space="preserve"> </w:t>
      </w:r>
      <w:r w:rsidR="00FD4B15" w:rsidRPr="001D7D80">
        <w:rPr>
          <w:rFonts w:ascii="Arial" w:hAnsi="Arial" w:cs="Arial"/>
          <w:b/>
          <w:bCs/>
          <w:sz w:val="24"/>
          <w:szCs w:val="24"/>
        </w:rPr>
        <w:t xml:space="preserve">TORINO </w:t>
      </w:r>
      <w:r w:rsidR="009E0C2A" w:rsidRPr="001D7D80">
        <w:rPr>
          <w:rFonts w:ascii="Arial" w:hAnsi="Arial" w:cs="Arial"/>
          <w:b/>
          <w:bCs/>
          <w:sz w:val="24"/>
          <w:szCs w:val="24"/>
        </w:rPr>
        <w:t xml:space="preserve">ALLARGA IL BACINO </w:t>
      </w:r>
      <w:r w:rsidR="00A448EE" w:rsidRPr="001D7D80">
        <w:rPr>
          <w:rFonts w:ascii="Arial" w:hAnsi="Arial" w:cs="Arial"/>
          <w:b/>
          <w:bCs/>
          <w:sz w:val="24"/>
          <w:szCs w:val="24"/>
        </w:rPr>
        <w:t>DI PUBBLICO PROFESSIONALE</w:t>
      </w:r>
    </w:p>
    <w:p w14:paraId="596BCF9E" w14:textId="77777777" w:rsidR="00636418" w:rsidRPr="00636418" w:rsidRDefault="00636418" w:rsidP="00636418">
      <w:pPr>
        <w:ind w:left="720"/>
        <w:jc w:val="both"/>
        <w:rPr>
          <w:i/>
          <w:iCs/>
        </w:rPr>
      </w:pPr>
    </w:p>
    <w:p w14:paraId="1CC1524E" w14:textId="13BC77D5" w:rsidR="00C3190E" w:rsidRPr="00B648E6" w:rsidRDefault="0013578A" w:rsidP="00C3190E">
      <w:pPr>
        <w:numPr>
          <w:ilvl w:val="0"/>
          <w:numId w:val="7"/>
        </w:numPr>
        <w:jc w:val="both"/>
        <w:rPr>
          <w:i/>
          <w:iCs/>
        </w:rPr>
      </w:pPr>
      <w:r w:rsidRPr="00B648E6">
        <w:rPr>
          <w:rFonts w:ascii="Arial" w:hAnsi="Arial" w:cs="Arial"/>
          <w:i/>
          <w:iCs/>
        </w:rPr>
        <w:t xml:space="preserve">Chiude oggi la </w:t>
      </w:r>
      <w:r w:rsidR="007E452A">
        <w:rPr>
          <w:rFonts w:ascii="Arial" w:hAnsi="Arial" w:cs="Arial"/>
          <w:i/>
          <w:iCs/>
        </w:rPr>
        <w:t>XX E</w:t>
      </w:r>
      <w:r w:rsidRPr="00B648E6">
        <w:rPr>
          <w:rFonts w:ascii="Arial" w:hAnsi="Arial" w:cs="Arial"/>
          <w:i/>
          <w:iCs/>
        </w:rPr>
        <w:t>dizione</w:t>
      </w:r>
      <w:r w:rsidR="0090532F">
        <w:rPr>
          <w:rFonts w:ascii="Arial" w:hAnsi="Arial" w:cs="Arial"/>
          <w:i/>
          <w:iCs/>
        </w:rPr>
        <w:t xml:space="preserve"> di A&amp;T Torino,</w:t>
      </w:r>
      <w:r w:rsidRPr="001D7D80">
        <w:rPr>
          <w:rFonts w:ascii="Arial" w:hAnsi="Arial" w:cs="Arial"/>
          <w:b/>
          <w:bCs/>
          <w:i/>
          <w:iCs/>
        </w:rPr>
        <w:t xml:space="preserve"> l’evento</w:t>
      </w:r>
      <w:r w:rsidRPr="00FD60CF">
        <w:rPr>
          <w:rFonts w:ascii="Arial" w:hAnsi="Arial" w:cs="Arial"/>
          <w:b/>
          <w:bCs/>
          <w:i/>
          <w:iCs/>
        </w:rPr>
        <w:t xml:space="preserve"> IEG </w:t>
      </w:r>
      <w:r w:rsidR="00686EBB" w:rsidRPr="00FD60CF">
        <w:rPr>
          <w:rFonts w:ascii="Arial" w:hAnsi="Arial" w:cs="Arial"/>
          <w:b/>
          <w:bCs/>
          <w:i/>
          <w:iCs/>
        </w:rPr>
        <w:t xml:space="preserve">per l’industria e le </w:t>
      </w:r>
      <w:r w:rsidR="00785759" w:rsidRPr="00FD60CF">
        <w:rPr>
          <w:rFonts w:ascii="Arial" w:hAnsi="Arial" w:cs="Arial"/>
          <w:b/>
          <w:bCs/>
          <w:i/>
          <w:iCs/>
        </w:rPr>
        <w:t>PMI</w:t>
      </w:r>
      <w:r w:rsidR="00686EBB">
        <w:rPr>
          <w:rFonts w:ascii="Arial" w:hAnsi="Arial" w:cs="Arial"/>
          <w:i/>
          <w:iCs/>
        </w:rPr>
        <w:t>:</w:t>
      </w:r>
      <w:r w:rsidR="00C3190E" w:rsidRPr="00B648E6">
        <w:rPr>
          <w:rFonts w:ascii="Arial" w:hAnsi="Arial" w:cs="Arial"/>
          <w:i/>
          <w:iCs/>
        </w:rPr>
        <w:t xml:space="preserve"> </w:t>
      </w:r>
      <w:r w:rsidR="00686EBB">
        <w:rPr>
          <w:rFonts w:ascii="Arial" w:hAnsi="Arial" w:cs="Arial"/>
          <w:i/>
          <w:iCs/>
        </w:rPr>
        <w:t xml:space="preserve">al centro competenze e </w:t>
      </w:r>
      <w:r w:rsidR="00C3190E" w:rsidRPr="00B648E6">
        <w:rPr>
          <w:rFonts w:ascii="Arial" w:hAnsi="Arial" w:cs="Arial"/>
          <w:i/>
          <w:iCs/>
        </w:rPr>
        <w:t>nuove tecnologie per la</w:t>
      </w:r>
      <w:r w:rsidRPr="00B648E6">
        <w:rPr>
          <w:rFonts w:ascii="Arial" w:hAnsi="Arial" w:cs="Arial"/>
          <w:i/>
          <w:iCs/>
        </w:rPr>
        <w:t xml:space="preserve"> manifattur</w:t>
      </w:r>
      <w:r w:rsidR="00686EBB">
        <w:rPr>
          <w:rFonts w:ascii="Arial" w:hAnsi="Arial" w:cs="Arial"/>
          <w:i/>
          <w:iCs/>
        </w:rPr>
        <w:t xml:space="preserve">a. </w:t>
      </w:r>
      <w:r w:rsidR="00CC136B">
        <w:rPr>
          <w:rFonts w:ascii="Arial" w:hAnsi="Arial" w:cs="Arial"/>
          <w:i/>
          <w:iCs/>
        </w:rPr>
        <w:t>Molto forte l</w:t>
      </w:r>
      <w:r w:rsidR="00992E7F">
        <w:rPr>
          <w:rFonts w:ascii="Arial" w:hAnsi="Arial" w:cs="Arial"/>
          <w:i/>
          <w:iCs/>
        </w:rPr>
        <w:t xml:space="preserve">’interesse </w:t>
      </w:r>
      <w:r w:rsidR="00CC136B">
        <w:rPr>
          <w:rFonts w:ascii="Arial" w:hAnsi="Arial" w:cs="Arial"/>
          <w:i/>
          <w:iCs/>
        </w:rPr>
        <w:t xml:space="preserve">delle imprese </w:t>
      </w:r>
      <w:r w:rsidR="00992E7F">
        <w:rPr>
          <w:rFonts w:ascii="Arial" w:hAnsi="Arial" w:cs="Arial"/>
          <w:i/>
          <w:iCs/>
        </w:rPr>
        <w:t xml:space="preserve">verso </w:t>
      </w:r>
      <w:r w:rsidR="00C3190E" w:rsidRPr="00B648E6">
        <w:rPr>
          <w:rFonts w:ascii="Arial" w:hAnsi="Arial" w:cs="Arial"/>
          <w:i/>
          <w:iCs/>
        </w:rPr>
        <w:t>IA e digitalizzazione dei processi produttivi</w:t>
      </w:r>
      <w:r w:rsidR="00992E7F">
        <w:rPr>
          <w:rFonts w:ascii="Arial" w:hAnsi="Arial" w:cs="Arial"/>
          <w:i/>
          <w:iCs/>
        </w:rPr>
        <w:t>, oggi</w:t>
      </w:r>
      <w:r w:rsidR="00CC136B">
        <w:rPr>
          <w:rFonts w:ascii="Arial" w:hAnsi="Arial" w:cs="Arial"/>
          <w:i/>
          <w:iCs/>
        </w:rPr>
        <w:t xml:space="preserve"> i</w:t>
      </w:r>
      <w:r w:rsidR="00992E7F">
        <w:rPr>
          <w:rFonts w:ascii="Arial" w:hAnsi="Arial" w:cs="Arial"/>
          <w:i/>
          <w:iCs/>
        </w:rPr>
        <w:t xml:space="preserve"> </w:t>
      </w:r>
      <w:r w:rsidR="000E18B7">
        <w:rPr>
          <w:rFonts w:ascii="Arial" w:hAnsi="Arial" w:cs="Arial"/>
          <w:i/>
          <w:iCs/>
        </w:rPr>
        <w:t xml:space="preserve">migliori alleati per la </w:t>
      </w:r>
      <w:r w:rsidR="00C3190E" w:rsidRPr="00B648E6">
        <w:rPr>
          <w:rFonts w:ascii="Arial" w:hAnsi="Arial" w:cs="Arial"/>
          <w:i/>
          <w:iCs/>
        </w:rPr>
        <w:t>competitività</w:t>
      </w:r>
      <w:r w:rsidR="00686EBB">
        <w:rPr>
          <w:rFonts w:ascii="Arial" w:hAnsi="Arial" w:cs="Arial"/>
          <w:i/>
          <w:iCs/>
        </w:rPr>
        <w:t xml:space="preserve"> in ogni ambito produttivo.</w:t>
      </w:r>
      <w:r w:rsidRPr="00B648E6">
        <w:rPr>
          <w:rFonts w:ascii="Arial" w:hAnsi="Arial" w:cs="Arial"/>
          <w:i/>
          <w:iCs/>
        </w:rPr>
        <w:t xml:space="preserve"> </w:t>
      </w:r>
    </w:p>
    <w:p w14:paraId="0FFB947C" w14:textId="59570721" w:rsidR="00C3190E" w:rsidRPr="00B648E6" w:rsidRDefault="00AB57BF" w:rsidP="00C3190E">
      <w:pPr>
        <w:numPr>
          <w:ilvl w:val="0"/>
          <w:numId w:val="7"/>
        </w:numPr>
        <w:jc w:val="both"/>
        <w:rPr>
          <w:rFonts w:ascii="Arial" w:hAnsi="Arial" w:cs="Arial"/>
          <w:i/>
          <w:iCs/>
        </w:rPr>
      </w:pPr>
      <w:r>
        <w:rPr>
          <w:rFonts w:ascii="Arial" w:hAnsi="Arial" w:cs="Arial"/>
          <w:i/>
          <w:iCs/>
        </w:rPr>
        <w:t xml:space="preserve">Particolarmente </w:t>
      </w:r>
      <w:r w:rsidR="00B55466">
        <w:rPr>
          <w:rFonts w:ascii="Arial" w:hAnsi="Arial" w:cs="Arial"/>
          <w:i/>
          <w:iCs/>
        </w:rPr>
        <w:t>significativ</w:t>
      </w:r>
      <w:r w:rsidR="0002061D">
        <w:rPr>
          <w:rFonts w:ascii="Arial" w:hAnsi="Arial" w:cs="Arial"/>
          <w:i/>
          <w:iCs/>
        </w:rPr>
        <w:t>i</w:t>
      </w:r>
      <w:r w:rsidR="00B55466">
        <w:rPr>
          <w:rFonts w:ascii="Arial" w:hAnsi="Arial" w:cs="Arial"/>
          <w:i/>
          <w:iCs/>
        </w:rPr>
        <w:t xml:space="preserve"> </w:t>
      </w:r>
      <w:r w:rsidR="00AB5087">
        <w:rPr>
          <w:rFonts w:ascii="Arial" w:hAnsi="Arial" w:cs="Arial"/>
          <w:i/>
          <w:iCs/>
        </w:rPr>
        <w:t xml:space="preserve">da un lato </w:t>
      </w:r>
      <w:r w:rsidR="00B55466" w:rsidRPr="00C949CC">
        <w:rPr>
          <w:rFonts w:ascii="Arial" w:hAnsi="Arial" w:cs="Arial"/>
          <w:i/>
          <w:iCs/>
        </w:rPr>
        <w:t>l’</w:t>
      </w:r>
      <w:r w:rsidR="00B55466" w:rsidRPr="00C949CC">
        <w:rPr>
          <w:rFonts w:ascii="Arial" w:hAnsi="Arial" w:cs="Arial"/>
          <w:b/>
          <w:bCs/>
          <w:i/>
          <w:iCs/>
        </w:rPr>
        <w:t>allargamento del bacino d’utenza di pubblico</w:t>
      </w:r>
      <w:r w:rsidR="00B55466">
        <w:rPr>
          <w:rFonts w:ascii="Arial" w:hAnsi="Arial" w:cs="Arial"/>
          <w:i/>
          <w:iCs/>
        </w:rPr>
        <w:t xml:space="preserve">, con un format capace di </w:t>
      </w:r>
      <w:r w:rsidR="00BF10D7">
        <w:rPr>
          <w:rFonts w:ascii="Arial" w:hAnsi="Arial" w:cs="Arial"/>
          <w:i/>
          <w:iCs/>
        </w:rPr>
        <w:t>offrirsi a tutti i territori manifatturieri del Nord Ovest</w:t>
      </w:r>
      <w:r w:rsidR="001036F0" w:rsidRPr="00B648E6">
        <w:rPr>
          <w:rFonts w:ascii="Arial" w:hAnsi="Arial" w:cs="Arial"/>
          <w:i/>
          <w:iCs/>
        </w:rPr>
        <w:t>,</w:t>
      </w:r>
      <w:r w:rsidR="00AB5087">
        <w:rPr>
          <w:rFonts w:ascii="Arial" w:hAnsi="Arial" w:cs="Arial"/>
          <w:i/>
          <w:iCs/>
        </w:rPr>
        <w:t xml:space="preserve"> dell’altro</w:t>
      </w:r>
      <w:r w:rsidR="001036F0" w:rsidRPr="00B648E6">
        <w:rPr>
          <w:rFonts w:ascii="Arial" w:hAnsi="Arial" w:cs="Arial"/>
          <w:i/>
          <w:iCs/>
        </w:rPr>
        <w:t xml:space="preserve"> la partecipazione dei visitatori agli </w:t>
      </w:r>
      <w:r w:rsidR="001036F0" w:rsidRPr="00AF6FBA">
        <w:rPr>
          <w:rFonts w:ascii="Arial" w:hAnsi="Arial" w:cs="Arial"/>
          <w:b/>
          <w:bCs/>
          <w:i/>
          <w:iCs/>
        </w:rPr>
        <w:t>eventi e ai workshop</w:t>
      </w:r>
      <w:r w:rsidR="001036F0" w:rsidRPr="00B648E6">
        <w:rPr>
          <w:rFonts w:ascii="Arial" w:hAnsi="Arial" w:cs="Arial"/>
          <w:i/>
          <w:iCs/>
        </w:rPr>
        <w:t>, segno che le imprese hanno la necessità di comprendere in modo pratico come trasformare le fabbriche, da tradizionali a intelligenti, nel segno della sostenibilità</w:t>
      </w:r>
      <w:r w:rsidR="00982C57">
        <w:rPr>
          <w:rFonts w:ascii="Arial" w:hAnsi="Arial" w:cs="Arial"/>
          <w:i/>
          <w:iCs/>
        </w:rPr>
        <w:t>.</w:t>
      </w:r>
    </w:p>
    <w:p w14:paraId="1E3949EF" w14:textId="775B9DA5" w:rsidR="00C3190E" w:rsidRPr="00B648E6" w:rsidRDefault="001036F0" w:rsidP="00C3190E">
      <w:pPr>
        <w:numPr>
          <w:ilvl w:val="0"/>
          <w:numId w:val="7"/>
        </w:numPr>
        <w:jc w:val="both"/>
        <w:rPr>
          <w:rFonts w:ascii="Arial" w:hAnsi="Arial" w:cs="Arial"/>
          <w:i/>
          <w:iCs/>
        </w:rPr>
      </w:pPr>
      <w:r w:rsidRPr="00B648E6">
        <w:rPr>
          <w:rFonts w:ascii="Arial" w:hAnsi="Arial" w:cs="Arial"/>
          <w:i/>
          <w:iCs/>
        </w:rPr>
        <w:t xml:space="preserve">Tra le aree più visitate la </w:t>
      </w:r>
      <w:r w:rsidRPr="00A11E2F">
        <w:rPr>
          <w:rFonts w:ascii="Arial" w:hAnsi="Arial" w:cs="Arial"/>
          <w:b/>
          <w:bCs/>
          <w:i/>
          <w:iCs/>
        </w:rPr>
        <w:t>Casa dell’Intelligenza Artificiale</w:t>
      </w:r>
      <w:r w:rsidRPr="00B648E6">
        <w:rPr>
          <w:rFonts w:ascii="Arial" w:hAnsi="Arial" w:cs="Arial"/>
          <w:i/>
          <w:iCs/>
        </w:rPr>
        <w:t xml:space="preserve"> e gli spazi dedicati all’intralogistica, alla sicurezza industriale e alla robotica avanzata. Grande </w:t>
      </w:r>
      <w:r w:rsidR="00272578">
        <w:rPr>
          <w:rFonts w:ascii="Arial" w:hAnsi="Arial" w:cs="Arial"/>
          <w:i/>
          <w:iCs/>
        </w:rPr>
        <w:t>interazione</w:t>
      </w:r>
      <w:r w:rsidRPr="00B648E6">
        <w:rPr>
          <w:rFonts w:ascii="Arial" w:hAnsi="Arial" w:cs="Arial"/>
          <w:i/>
          <w:iCs/>
        </w:rPr>
        <w:t xml:space="preserve"> </w:t>
      </w:r>
      <w:r w:rsidR="00272578">
        <w:rPr>
          <w:rFonts w:ascii="Arial" w:hAnsi="Arial" w:cs="Arial"/>
          <w:i/>
          <w:iCs/>
        </w:rPr>
        <w:t xml:space="preserve">tra pubblico ed espositori anche all’interno di </w:t>
      </w:r>
      <w:r w:rsidRPr="00A11E2F">
        <w:rPr>
          <w:rFonts w:ascii="Arial" w:hAnsi="Arial" w:cs="Arial"/>
          <w:b/>
          <w:bCs/>
          <w:i/>
          <w:iCs/>
        </w:rPr>
        <w:t>A&amp;T Next</w:t>
      </w:r>
      <w:r w:rsidRPr="00B648E6">
        <w:rPr>
          <w:rFonts w:ascii="Arial" w:hAnsi="Arial" w:cs="Arial"/>
          <w:i/>
          <w:iCs/>
        </w:rPr>
        <w:t>,</w:t>
      </w:r>
      <w:r w:rsidR="00272578">
        <w:rPr>
          <w:rFonts w:ascii="Arial" w:hAnsi="Arial" w:cs="Arial"/>
          <w:i/>
          <w:iCs/>
        </w:rPr>
        <w:t xml:space="preserve"> progetto dedicato alle</w:t>
      </w:r>
      <w:r w:rsidRPr="00B648E6">
        <w:rPr>
          <w:rFonts w:ascii="Arial" w:hAnsi="Arial" w:cs="Arial"/>
          <w:i/>
          <w:iCs/>
        </w:rPr>
        <w:t xml:space="preserve"> startup innovative</w:t>
      </w:r>
      <w:r w:rsidR="00272578">
        <w:rPr>
          <w:rFonts w:ascii="Arial" w:hAnsi="Arial" w:cs="Arial"/>
          <w:i/>
          <w:iCs/>
        </w:rPr>
        <w:t>.</w:t>
      </w:r>
    </w:p>
    <w:p w14:paraId="06F44CBF" w14:textId="77777777" w:rsidR="009B4BA5" w:rsidRPr="00A11E2F" w:rsidRDefault="009B4BA5" w:rsidP="00A11E2F">
      <w:pPr>
        <w:ind w:right="566"/>
        <w:rPr>
          <w:rFonts w:ascii="Arial" w:hAnsi="Arial" w:cs="Arial"/>
          <w:i/>
          <w:iCs/>
        </w:rPr>
      </w:pPr>
    </w:p>
    <w:p w14:paraId="3083DA33" w14:textId="6CAC12DC" w:rsidR="00806538" w:rsidRPr="00B648E6" w:rsidRDefault="00120517" w:rsidP="007B01AA">
      <w:pPr>
        <w:ind w:right="-1"/>
        <w:jc w:val="both"/>
        <w:rPr>
          <w:rFonts w:ascii="Arial" w:hAnsi="Arial" w:cs="Arial"/>
        </w:rPr>
      </w:pPr>
      <w:r w:rsidRPr="00961FB3">
        <w:rPr>
          <w:rFonts w:ascii="Arial" w:hAnsi="Arial" w:cs="Arial"/>
          <w:i/>
          <w:iCs/>
        </w:rPr>
        <w:t>Torino,</w:t>
      </w:r>
      <w:r w:rsidR="00A9574F" w:rsidRPr="00961FB3">
        <w:rPr>
          <w:rFonts w:ascii="Arial" w:hAnsi="Arial" w:cs="Arial"/>
          <w:i/>
          <w:iCs/>
        </w:rPr>
        <w:t xml:space="preserve"> </w:t>
      </w:r>
      <w:r w:rsidRPr="00961FB3">
        <w:rPr>
          <w:rFonts w:ascii="Arial" w:hAnsi="Arial" w:cs="Arial"/>
          <w:i/>
          <w:iCs/>
        </w:rPr>
        <w:t>1</w:t>
      </w:r>
      <w:r w:rsidR="00F06042" w:rsidRPr="00961FB3">
        <w:rPr>
          <w:rFonts w:ascii="Arial" w:hAnsi="Arial" w:cs="Arial"/>
          <w:i/>
          <w:iCs/>
        </w:rPr>
        <w:t>3</w:t>
      </w:r>
      <w:r w:rsidRPr="00961FB3">
        <w:rPr>
          <w:rFonts w:ascii="Arial" w:hAnsi="Arial" w:cs="Arial"/>
          <w:i/>
          <w:iCs/>
        </w:rPr>
        <w:t xml:space="preserve"> Febbraio 2026</w:t>
      </w:r>
      <w:r w:rsidRPr="00B648E6">
        <w:rPr>
          <w:rFonts w:ascii="Arial" w:hAnsi="Arial" w:cs="Arial"/>
        </w:rPr>
        <w:t xml:space="preserve"> – </w:t>
      </w:r>
      <w:r w:rsidR="001036F0" w:rsidRPr="00B648E6">
        <w:rPr>
          <w:rFonts w:ascii="Arial" w:hAnsi="Arial" w:cs="Arial"/>
        </w:rPr>
        <w:t xml:space="preserve">In un contesto industriale globale sempre più </w:t>
      </w:r>
      <w:r w:rsidR="005F7E33" w:rsidRPr="00B648E6">
        <w:rPr>
          <w:rFonts w:ascii="Arial" w:hAnsi="Arial" w:cs="Arial"/>
        </w:rPr>
        <w:t>condizionato da fattori esogeni, la certezza per le imprese manifatturiere italiane è rappresentata dall’applicazione customizzata di processi tecnologici avanzati e sostenibili, fondamentali per rimanere agganciati alla competitività agguerrita di paesi come la Cina</w:t>
      </w:r>
      <w:r w:rsidR="00577989">
        <w:rPr>
          <w:rFonts w:ascii="Arial" w:hAnsi="Arial" w:cs="Arial"/>
        </w:rPr>
        <w:t>, il Giappone</w:t>
      </w:r>
      <w:r w:rsidR="005F7E33" w:rsidRPr="00B648E6">
        <w:rPr>
          <w:rFonts w:ascii="Arial" w:hAnsi="Arial" w:cs="Arial"/>
        </w:rPr>
        <w:t xml:space="preserve"> e</w:t>
      </w:r>
      <w:r w:rsidR="00577989">
        <w:rPr>
          <w:rFonts w:ascii="Arial" w:hAnsi="Arial" w:cs="Arial"/>
        </w:rPr>
        <w:t xml:space="preserve"> gli</w:t>
      </w:r>
      <w:r w:rsidR="005F7E33" w:rsidRPr="00B648E6">
        <w:rPr>
          <w:rFonts w:ascii="Arial" w:hAnsi="Arial" w:cs="Arial"/>
        </w:rPr>
        <w:t xml:space="preserve"> USA.</w:t>
      </w:r>
    </w:p>
    <w:p w14:paraId="1DD92DEA" w14:textId="12DA92D5" w:rsidR="005F7E33" w:rsidRPr="00B648E6" w:rsidRDefault="004B39F0" w:rsidP="007B01AA">
      <w:pPr>
        <w:ind w:right="-1"/>
        <w:jc w:val="both"/>
        <w:rPr>
          <w:rFonts w:ascii="Arial" w:hAnsi="Arial" w:cs="Arial"/>
        </w:rPr>
      </w:pPr>
      <w:r>
        <w:rPr>
          <w:rFonts w:ascii="Arial" w:hAnsi="Arial" w:cs="Arial"/>
        </w:rPr>
        <w:t xml:space="preserve">Una risposta concreta in questa direzione arriva direttamente dalla Fiera A&amp;T di Torino, </w:t>
      </w:r>
      <w:r w:rsidR="005F7E33" w:rsidRPr="00B648E6">
        <w:rPr>
          <w:rFonts w:ascii="Arial" w:hAnsi="Arial" w:cs="Arial"/>
        </w:rPr>
        <w:t xml:space="preserve">evento promosso da </w:t>
      </w:r>
      <w:r w:rsidR="005F7E33" w:rsidRPr="00B648E6">
        <w:rPr>
          <w:rFonts w:ascii="Arial" w:hAnsi="Arial" w:cs="Arial"/>
          <w:b/>
          <w:bCs/>
        </w:rPr>
        <w:t>Italian Exhibition Group</w:t>
      </w:r>
      <w:r w:rsidR="004E7CA1">
        <w:rPr>
          <w:rFonts w:ascii="Arial" w:hAnsi="Arial" w:cs="Arial"/>
          <w:b/>
          <w:bCs/>
        </w:rPr>
        <w:t xml:space="preserve"> Spa</w:t>
      </w:r>
      <w:r w:rsidR="005F7E33" w:rsidRPr="00B648E6">
        <w:rPr>
          <w:rFonts w:ascii="Arial" w:hAnsi="Arial" w:cs="Arial"/>
        </w:rPr>
        <w:t xml:space="preserve"> (IEG), </w:t>
      </w:r>
      <w:r>
        <w:rPr>
          <w:rFonts w:ascii="Arial" w:hAnsi="Arial" w:cs="Arial"/>
        </w:rPr>
        <w:t xml:space="preserve">che </w:t>
      </w:r>
      <w:r w:rsidR="005F7E33" w:rsidRPr="00B648E6">
        <w:rPr>
          <w:rFonts w:ascii="Arial" w:hAnsi="Arial" w:cs="Arial"/>
        </w:rPr>
        <w:t>chiude oggi una tre giorni</w:t>
      </w:r>
      <w:r>
        <w:rPr>
          <w:rFonts w:ascii="Arial" w:hAnsi="Arial" w:cs="Arial"/>
        </w:rPr>
        <w:t xml:space="preserve"> facendo registrare </w:t>
      </w:r>
      <w:r w:rsidR="001179D0">
        <w:rPr>
          <w:rFonts w:ascii="Arial" w:hAnsi="Arial" w:cs="Arial"/>
        </w:rPr>
        <w:t xml:space="preserve">un grande </w:t>
      </w:r>
      <w:r w:rsidR="00A67FE5">
        <w:rPr>
          <w:rFonts w:ascii="Arial" w:hAnsi="Arial" w:cs="Arial"/>
        </w:rPr>
        <w:t>gradimento d</w:t>
      </w:r>
      <w:r w:rsidR="00F902E8">
        <w:rPr>
          <w:rFonts w:ascii="Arial" w:hAnsi="Arial" w:cs="Arial"/>
        </w:rPr>
        <w:t xml:space="preserve">a parte di imprenditori, professionisti e specialisti della produzione. </w:t>
      </w:r>
    </w:p>
    <w:p w14:paraId="3212E2C8" w14:textId="2F017C3B" w:rsidR="005F7E33" w:rsidRDefault="005F7E33" w:rsidP="007B01AA">
      <w:pPr>
        <w:ind w:right="-1"/>
        <w:jc w:val="both"/>
        <w:rPr>
          <w:rFonts w:ascii="Arial" w:hAnsi="Arial" w:cs="Arial"/>
        </w:rPr>
      </w:pPr>
      <w:r w:rsidRPr="00B648E6">
        <w:rPr>
          <w:rFonts w:ascii="Arial" w:hAnsi="Arial" w:cs="Arial"/>
        </w:rPr>
        <w:t xml:space="preserve">Oltre </w:t>
      </w:r>
      <w:r w:rsidR="00F902E8" w:rsidRPr="007E5926">
        <w:rPr>
          <w:rFonts w:ascii="Arial" w:hAnsi="Arial" w:cs="Arial"/>
          <w:b/>
          <w:bCs/>
        </w:rPr>
        <w:t>300</w:t>
      </w:r>
      <w:r w:rsidRPr="007E5926">
        <w:rPr>
          <w:rFonts w:ascii="Arial" w:hAnsi="Arial" w:cs="Arial"/>
          <w:b/>
          <w:bCs/>
        </w:rPr>
        <w:t xml:space="preserve"> </w:t>
      </w:r>
      <w:r w:rsidR="00F902E8" w:rsidRPr="007E5926">
        <w:rPr>
          <w:rFonts w:ascii="Arial" w:hAnsi="Arial" w:cs="Arial"/>
          <w:b/>
          <w:bCs/>
        </w:rPr>
        <w:t>gli E</w:t>
      </w:r>
      <w:r w:rsidRPr="007E5926">
        <w:rPr>
          <w:rFonts w:ascii="Arial" w:hAnsi="Arial" w:cs="Arial"/>
          <w:b/>
          <w:bCs/>
        </w:rPr>
        <w:t>spositori</w:t>
      </w:r>
      <w:r w:rsidRPr="00B648E6">
        <w:rPr>
          <w:rFonts w:ascii="Arial" w:hAnsi="Arial" w:cs="Arial"/>
        </w:rPr>
        <w:t xml:space="preserve"> presenti</w:t>
      </w:r>
      <w:r w:rsidR="00AC74B9">
        <w:rPr>
          <w:rFonts w:ascii="Arial" w:hAnsi="Arial" w:cs="Arial"/>
        </w:rPr>
        <w:t xml:space="preserve">, specializzati </w:t>
      </w:r>
      <w:r w:rsidR="00AC74B9" w:rsidRPr="009F560B">
        <w:rPr>
          <w:rFonts w:ascii="Arial" w:hAnsi="Arial" w:cs="Arial"/>
          <w:b/>
          <w:bCs/>
        </w:rPr>
        <w:t xml:space="preserve">in automazione, robotica, testing e metrologia, additive </w:t>
      </w:r>
      <w:proofErr w:type="spellStart"/>
      <w:r w:rsidR="00AC74B9" w:rsidRPr="009F560B">
        <w:rPr>
          <w:rFonts w:ascii="Arial" w:hAnsi="Arial" w:cs="Arial"/>
          <w:b/>
          <w:bCs/>
        </w:rPr>
        <w:t>manufacturing</w:t>
      </w:r>
      <w:proofErr w:type="spellEnd"/>
      <w:r w:rsidR="00AC74B9" w:rsidRPr="009F560B">
        <w:rPr>
          <w:rFonts w:ascii="Arial" w:hAnsi="Arial" w:cs="Arial"/>
          <w:b/>
          <w:bCs/>
        </w:rPr>
        <w:t xml:space="preserve">, digital </w:t>
      </w:r>
      <w:proofErr w:type="spellStart"/>
      <w:r w:rsidR="00AC74B9" w:rsidRPr="009F560B">
        <w:rPr>
          <w:rFonts w:ascii="Arial" w:hAnsi="Arial" w:cs="Arial"/>
          <w:b/>
          <w:bCs/>
        </w:rPr>
        <w:t>manufacturing</w:t>
      </w:r>
      <w:proofErr w:type="spellEnd"/>
      <w:r w:rsidR="00AC74B9" w:rsidRPr="009F560B">
        <w:rPr>
          <w:rFonts w:ascii="Arial" w:hAnsi="Arial" w:cs="Arial"/>
          <w:b/>
          <w:bCs/>
        </w:rPr>
        <w:t xml:space="preserve">, sistemi di controllo e altri servizi per l’industria </w:t>
      </w:r>
      <w:proofErr w:type="spellStart"/>
      <w:r w:rsidR="00AC74B9" w:rsidRPr="009F560B">
        <w:rPr>
          <w:rFonts w:ascii="Arial" w:hAnsi="Arial" w:cs="Arial"/>
          <w:b/>
          <w:bCs/>
        </w:rPr>
        <w:t>manufatturiera</w:t>
      </w:r>
      <w:proofErr w:type="spellEnd"/>
      <w:r w:rsidR="00AC74B9">
        <w:rPr>
          <w:rFonts w:ascii="Arial" w:hAnsi="Arial" w:cs="Arial"/>
        </w:rPr>
        <w:t xml:space="preserve">: gli spazi espositivi </w:t>
      </w:r>
      <w:r w:rsidR="005856C9">
        <w:rPr>
          <w:rFonts w:ascii="Arial" w:hAnsi="Arial" w:cs="Arial"/>
        </w:rPr>
        <w:t xml:space="preserve">più frequentati sono stati quelli </w:t>
      </w:r>
      <w:r w:rsidR="00AC74B9">
        <w:rPr>
          <w:rFonts w:ascii="Arial" w:hAnsi="Arial" w:cs="Arial"/>
        </w:rPr>
        <w:t>in grado di</w:t>
      </w:r>
      <w:r w:rsidR="00FB1F7A">
        <w:rPr>
          <w:rFonts w:ascii="Arial" w:hAnsi="Arial" w:cs="Arial"/>
        </w:rPr>
        <w:t xml:space="preserve"> offrire</w:t>
      </w:r>
      <w:r w:rsidR="00AC74B9">
        <w:rPr>
          <w:rFonts w:ascii="Arial" w:hAnsi="Arial" w:cs="Arial"/>
        </w:rPr>
        <w:t xml:space="preserve"> </w:t>
      </w:r>
      <w:r w:rsidR="000524DD">
        <w:rPr>
          <w:rFonts w:ascii="Arial" w:hAnsi="Arial" w:cs="Arial"/>
        </w:rPr>
        <w:t>demo live</w:t>
      </w:r>
      <w:r w:rsidR="00FB1F7A">
        <w:rPr>
          <w:rFonts w:ascii="Arial" w:hAnsi="Arial" w:cs="Arial"/>
        </w:rPr>
        <w:t xml:space="preserve">, </w:t>
      </w:r>
      <w:r w:rsidR="009F560B">
        <w:rPr>
          <w:rFonts w:ascii="Arial" w:hAnsi="Arial" w:cs="Arial"/>
        </w:rPr>
        <w:t xml:space="preserve">casi d’uso e far toccare con mano </w:t>
      </w:r>
      <w:r w:rsidR="00B648E6">
        <w:rPr>
          <w:rFonts w:ascii="Arial" w:hAnsi="Arial" w:cs="Arial"/>
        </w:rPr>
        <w:t xml:space="preserve">tecnologie e soluzioni innovative per la manifattura, passaggio fondamentale per comprendere come la trasformazione digitale e green delle fabbriche sia alla portata di tutti, grandi e piccole aziende. </w:t>
      </w:r>
    </w:p>
    <w:p w14:paraId="3F4E94D3" w14:textId="2F4CF202" w:rsidR="00B648E6" w:rsidRDefault="0039477D" w:rsidP="007B01AA">
      <w:pPr>
        <w:ind w:right="-1"/>
        <w:jc w:val="both"/>
        <w:rPr>
          <w:rFonts w:ascii="Arial" w:hAnsi="Arial" w:cs="Arial"/>
          <w:b/>
          <w:bCs/>
        </w:rPr>
      </w:pPr>
      <w:r>
        <w:rPr>
          <w:rFonts w:ascii="Arial" w:hAnsi="Arial" w:cs="Arial"/>
          <w:b/>
          <w:bCs/>
        </w:rPr>
        <w:br/>
      </w:r>
      <w:r w:rsidR="00B648E6" w:rsidRPr="00B648E6">
        <w:rPr>
          <w:rFonts w:ascii="Arial" w:hAnsi="Arial" w:cs="Arial"/>
          <w:b/>
          <w:bCs/>
        </w:rPr>
        <w:t>Le aree più attrattive della Fiera</w:t>
      </w:r>
    </w:p>
    <w:p w14:paraId="7C8B59E0" w14:textId="60B2AA1B" w:rsidR="00B648E6" w:rsidRDefault="00B648E6" w:rsidP="007B01AA">
      <w:pPr>
        <w:ind w:right="-1"/>
        <w:jc w:val="both"/>
        <w:rPr>
          <w:rFonts w:ascii="Arial" w:hAnsi="Arial" w:cs="Arial"/>
        </w:rPr>
      </w:pPr>
      <w:r>
        <w:rPr>
          <w:rFonts w:ascii="Arial" w:hAnsi="Arial" w:cs="Arial"/>
        </w:rPr>
        <w:t xml:space="preserve">All’interno dell’Oval Lingotto di Torino, i visitatori </w:t>
      </w:r>
      <w:r w:rsidR="00B24F08">
        <w:rPr>
          <w:rFonts w:ascii="Arial" w:hAnsi="Arial" w:cs="Arial"/>
        </w:rPr>
        <w:t xml:space="preserve">professionali </w:t>
      </w:r>
      <w:r>
        <w:rPr>
          <w:rFonts w:ascii="Arial" w:hAnsi="Arial" w:cs="Arial"/>
        </w:rPr>
        <w:t>hanno avuto l’opportunità di conoscere da vicin</w:t>
      </w:r>
      <w:r w:rsidR="00577989">
        <w:rPr>
          <w:rFonts w:ascii="Arial" w:hAnsi="Arial" w:cs="Arial"/>
        </w:rPr>
        <w:t xml:space="preserve">o tecnologie e soluzioni customizzabili a seconda degli obiettivi di business, dei mercati di riferimento e delle dimensioni produttive. </w:t>
      </w:r>
    </w:p>
    <w:p w14:paraId="1C04DD7F" w14:textId="77777777" w:rsidR="00B24F08" w:rsidRDefault="00B24F08" w:rsidP="007B01AA">
      <w:pPr>
        <w:ind w:right="-1"/>
        <w:jc w:val="both"/>
        <w:rPr>
          <w:rFonts w:ascii="Arial" w:hAnsi="Arial" w:cs="Arial"/>
        </w:rPr>
      </w:pPr>
    </w:p>
    <w:p w14:paraId="27CEF108" w14:textId="77777777" w:rsidR="00B24F08" w:rsidRDefault="00B24F08" w:rsidP="007B01AA">
      <w:pPr>
        <w:ind w:right="-1"/>
        <w:jc w:val="both"/>
        <w:rPr>
          <w:rFonts w:ascii="Arial" w:hAnsi="Arial" w:cs="Arial"/>
        </w:rPr>
      </w:pPr>
    </w:p>
    <w:p w14:paraId="5D741D0F" w14:textId="77777777" w:rsidR="00B24F08" w:rsidRDefault="00B24F08" w:rsidP="007B01AA">
      <w:pPr>
        <w:ind w:right="-1"/>
        <w:jc w:val="both"/>
        <w:rPr>
          <w:rFonts w:ascii="Arial" w:hAnsi="Arial" w:cs="Arial"/>
        </w:rPr>
      </w:pPr>
    </w:p>
    <w:p w14:paraId="01610A59" w14:textId="16705E8B" w:rsidR="00B165F2" w:rsidRPr="009C16B7" w:rsidRDefault="00577989" w:rsidP="007B01AA">
      <w:pPr>
        <w:ind w:right="-1"/>
        <w:jc w:val="both"/>
        <w:rPr>
          <w:rFonts w:ascii="Arial" w:hAnsi="Arial" w:cs="Arial"/>
        </w:rPr>
      </w:pPr>
      <w:r>
        <w:rPr>
          <w:rFonts w:ascii="Arial" w:hAnsi="Arial" w:cs="Arial"/>
        </w:rPr>
        <w:t xml:space="preserve">Tra le aree maggiormente attrattive della Fiera, la </w:t>
      </w:r>
      <w:r w:rsidRPr="00577989">
        <w:rPr>
          <w:rFonts w:ascii="Arial" w:hAnsi="Arial" w:cs="Arial"/>
          <w:b/>
          <w:bCs/>
        </w:rPr>
        <w:t>Casa dell’Intelligenza Artificiale</w:t>
      </w:r>
      <w:r>
        <w:rPr>
          <w:rFonts w:ascii="Arial" w:hAnsi="Arial" w:cs="Arial"/>
        </w:rPr>
        <w:t xml:space="preserve"> ha rappresentato un passaggio obbligato. Le 20 proposte tecnologiche esposte da grandi imprese, PMI e startup, hanno consentito di toccare con mano i vantaggi reali di un processo produttivo digitalizz</w:t>
      </w:r>
      <w:r w:rsidR="00B165F2">
        <w:rPr>
          <w:rFonts w:ascii="Arial" w:hAnsi="Arial" w:cs="Arial"/>
        </w:rPr>
        <w:t>ato</w:t>
      </w:r>
      <w:r w:rsidR="00A055F6">
        <w:rPr>
          <w:rFonts w:ascii="Arial" w:hAnsi="Arial" w:cs="Arial"/>
        </w:rPr>
        <w:t xml:space="preserve"> in diverse fasi </w:t>
      </w:r>
      <w:r w:rsidR="00F24492">
        <w:rPr>
          <w:rFonts w:ascii="Arial" w:hAnsi="Arial" w:cs="Arial"/>
        </w:rPr>
        <w:t>produttive o del controllo di produzione</w:t>
      </w:r>
      <w:r>
        <w:rPr>
          <w:rFonts w:ascii="Arial" w:hAnsi="Arial" w:cs="Arial"/>
        </w:rPr>
        <w:t>. I r</w:t>
      </w:r>
      <w:r w:rsidRPr="00577989">
        <w:rPr>
          <w:rFonts w:ascii="Arial" w:hAnsi="Arial" w:cs="Arial"/>
        </w:rPr>
        <w:t xml:space="preserve">obot collaborativi rappresentano oggi circa il </w:t>
      </w:r>
      <w:r w:rsidRPr="00577989">
        <w:rPr>
          <w:rFonts w:ascii="Arial" w:hAnsi="Arial" w:cs="Arial"/>
          <w:b/>
          <w:bCs/>
        </w:rPr>
        <w:t>12% delle vendite complessive di robot industriali</w:t>
      </w:r>
      <w:r w:rsidRPr="00577989">
        <w:rPr>
          <w:rFonts w:ascii="Arial" w:hAnsi="Arial" w:cs="Arial"/>
        </w:rPr>
        <w:t>, una quota in costante aumento che riflette l’ampliamento dei casi d’uso e l’adozione da parte d</w:t>
      </w:r>
      <w:r>
        <w:rPr>
          <w:rFonts w:ascii="Arial" w:hAnsi="Arial" w:cs="Arial"/>
        </w:rPr>
        <w:t xml:space="preserve">elle PMI </w:t>
      </w:r>
      <w:r w:rsidRPr="00577989">
        <w:rPr>
          <w:rFonts w:ascii="Arial" w:hAnsi="Arial" w:cs="Arial"/>
        </w:rPr>
        <w:t xml:space="preserve">e </w:t>
      </w:r>
      <w:r>
        <w:rPr>
          <w:rFonts w:ascii="Arial" w:hAnsi="Arial" w:cs="Arial"/>
        </w:rPr>
        <w:t xml:space="preserve">di </w:t>
      </w:r>
      <w:r w:rsidRPr="00577989">
        <w:rPr>
          <w:rFonts w:ascii="Arial" w:hAnsi="Arial" w:cs="Arial"/>
        </w:rPr>
        <w:t>settori non tradizionalmente automatizzati</w:t>
      </w:r>
      <w:r>
        <w:rPr>
          <w:rFonts w:ascii="Arial" w:hAnsi="Arial" w:cs="Arial"/>
        </w:rPr>
        <w:t xml:space="preserve"> (fonte </w:t>
      </w:r>
      <w:r w:rsidRPr="00577989">
        <w:rPr>
          <w:rFonts w:ascii="Arial" w:hAnsi="Arial" w:cs="Arial"/>
        </w:rPr>
        <w:t xml:space="preserve">IFR, World </w:t>
      </w:r>
      <w:proofErr w:type="spellStart"/>
      <w:r w:rsidRPr="00577989">
        <w:rPr>
          <w:rFonts w:ascii="Arial" w:hAnsi="Arial" w:cs="Arial"/>
        </w:rPr>
        <w:t>Robotics</w:t>
      </w:r>
      <w:proofErr w:type="spellEnd"/>
      <w:r w:rsidRPr="00577989">
        <w:rPr>
          <w:rFonts w:ascii="Arial" w:hAnsi="Arial" w:cs="Arial"/>
        </w:rPr>
        <w:t xml:space="preserve"> 2025</w:t>
      </w:r>
      <w:r>
        <w:rPr>
          <w:rFonts w:ascii="Arial" w:hAnsi="Arial" w:cs="Arial"/>
        </w:rPr>
        <w:t>)</w:t>
      </w:r>
      <w:r w:rsidR="00B165F2">
        <w:rPr>
          <w:rFonts w:ascii="Arial" w:hAnsi="Arial" w:cs="Arial"/>
        </w:rPr>
        <w:t xml:space="preserve">. La vera svolta tecnologica per la manifattura italiana, confermato da tutti gli espositori presenti in Fiera, non è rappresentata solo dall’implementazione tecnologica degli impianti e dei macchinari ma anche da un nuovo ed equilibrato rapporto uomo-macchina. Si stima infatti che le </w:t>
      </w:r>
      <w:r w:rsidR="00B165F2" w:rsidRPr="00B165F2">
        <w:rPr>
          <w:rFonts w:ascii="Arial" w:hAnsi="Arial" w:cs="Arial"/>
          <w:b/>
          <w:bCs/>
        </w:rPr>
        <w:t xml:space="preserve">nuove tecnologie genereranno nei prossimi anni 1,8 milioni di posti di lavoro in più ma al tempo stesso ci saranno circa 9 milioni </w:t>
      </w:r>
      <w:r w:rsidR="00B63A35">
        <w:rPr>
          <w:rFonts w:ascii="Arial" w:hAnsi="Arial" w:cs="Arial"/>
          <w:b/>
          <w:bCs/>
        </w:rPr>
        <w:t>addetti</w:t>
      </w:r>
      <w:r w:rsidR="00B165F2" w:rsidRPr="00B165F2">
        <w:rPr>
          <w:rFonts w:ascii="Arial" w:hAnsi="Arial" w:cs="Arial"/>
          <w:b/>
          <w:bCs/>
        </w:rPr>
        <w:t xml:space="preserve"> che </w:t>
      </w:r>
      <w:r w:rsidR="00877807">
        <w:rPr>
          <w:rFonts w:ascii="Arial" w:hAnsi="Arial" w:cs="Arial"/>
          <w:b/>
          <w:bCs/>
        </w:rPr>
        <w:t xml:space="preserve">saranno impegnati per </w:t>
      </w:r>
      <w:r w:rsidR="00B63A35">
        <w:rPr>
          <w:rFonts w:ascii="Arial" w:hAnsi="Arial" w:cs="Arial"/>
          <w:b/>
          <w:bCs/>
        </w:rPr>
        <w:t xml:space="preserve">mutare la loro professionalità ed </w:t>
      </w:r>
      <w:r w:rsidR="00B165F2" w:rsidRPr="00B165F2">
        <w:rPr>
          <w:rFonts w:ascii="Arial" w:hAnsi="Arial" w:cs="Arial"/>
          <w:b/>
          <w:bCs/>
        </w:rPr>
        <w:t xml:space="preserve">evolvere grazie a percorsi di </w:t>
      </w:r>
      <w:proofErr w:type="spellStart"/>
      <w:r w:rsidR="00B165F2" w:rsidRPr="00B165F2">
        <w:rPr>
          <w:rFonts w:ascii="Arial" w:hAnsi="Arial" w:cs="Arial"/>
          <w:b/>
          <w:bCs/>
        </w:rPr>
        <w:t>upskilling</w:t>
      </w:r>
      <w:proofErr w:type="spellEnd"/>
      <w:r w:rsidR="00B165F2" w:rsidRPr="00B165F2">
        <w:rPr>
          <w:rFonts w:ascii="Arial" w:hAnsi="Arial" w:cs="Arial"/>
          <w:b/>
          <w:bCs/>
        </w:rPr>
        <w:t xml:space="preserve"> e </w:t>
      </w:r>
      <w:proofErr w:type="spellStart"/>
      <w:r w:rsidR="00B165F2" w:rsidRPr="00B165F2">
        <w:rPr>
          <w:rFonts w:ascii="Arial" w:hAnsi="Arial" w:cs="Arial"/>
          <w:b/>
          <w:bCs/>
        </w:rPr>
        <w:t>reskilling</w:t>
      </w:r>
      <w:proofErr w:type="spellEnd"/>
      <w:r w:rsidR="00B165F2">
        <w:rPr>
          <w:rFonts w:ascii="Arial" w:hAnsi="Arial" w:cs="Arial"/>
        </w:rPr>
        <w:t xml:space="preserve"> (fonte white </w:t>
      </w:r>
      <w:proofErr w:type="spellStart"/>
      <w:r w:rsidR="00B165F2">
        <w:rPr>
          <w:rFonts w:ascii="Arial" w:hAnsi="Arial" w:cs="Arial"/>
        </w:rPr>
        <w:t>paper</w:t>
      </w:r>
      <w:proofErr w:type="spellEnd"/>
      <w:r w:rsidR="00B165F2">
        <w:rPr>
          <w:rFonts w:ascii="Arial" w:hAnsi="Arial" w:cs="Arial"/>
        </w:rPr>
        <w:t xml:space="preserve"> su Advanced </w:t>
      </w:r>
      <w:proofErr w:type="spellStart"/>
      <w:r w:rsidR="00B165F2">
        <w:rPr>
          <w:rFonts w:ascii="Arial" w:hAnsi="Arial" w:cs="Arial"/>
        </w:rPr>
        <w:t>Robotics</w:t>
      </w:r>
      <w:proofErr w:type="spellEnd"/>
      <w:r w:rsidR="00B165F2">
        <w:rPr>
          <w:rFonts w:ascii="Arial" w:hAnsi="Arial" w:cs="Arial"/>
        </w:rPr>
        <w:t xml:space="preserve">, </w:t>
      </w:r>
      <w:proofErr w:type="spellStart"/>
      <w:r w:rsidR="00B165F2">
        <w:rPr>
          <w:rFonts w:ascii="Arial" w:hAnsi="Arial" w:cs="Arial"/>
        </w:rPr>
        <w:t>Competence</w:t>
      </w:r>
      <w:proofErr w:type="spellEnd"/>
      <w:r w:rsidR="00B165F2">
        <w:rPr>
          <w:rFonts w:ascii="Arial" w:hAnsi="Arial" w:cs="Arial"/>
        </w:rPr>
        <w:t xml:space="preserve"> Center CIM). </w:t>
      </w:r>
    </w:p>
    <w:p w14:paraId="2B027818" w14:textId="7CE139FE" w:rsidR="00C975C9" w:rsidRPr="001D7D80" w:rsidRDefault="009C16B7" w:rsidP="007B01AA">
      <w:pPr>
        <w:ind w:right="-1"/>
        <w:jc w:val="both"/>
        <w:rPr>
          <w:rFonts w:ascii="Arial" w:hAnsi="Arial" w:cs="Arial"/>
        </w:rPr>
      </w:pPr>
      <w:r w:rsidRPr="009C16B7">
        <w:rPr>
          <w:rFonts w:ascii="Arial" w:hAnsi="Arial" w:cs="Arial"/>
        </w:rPr>
        <w:t>Altri focus significativi</w:t>
      </w:r>
      <w:r>
        <w:rPr>
          <w:rFonts w:ascii="Arial" w:hAnsi="Arial" w:cs="Arial"/>
        </w:rPr>
        <w:t xml:space="preserve"> sono stati</w:t>
      </w:r>
      <w:r w:rsidRPr="009C16B7">
        <w:rPr>
          <w:rFonts w:ascii="Arial" w:hAnsi="Arial" w:cs="Arial"/>
        </w:rPr>
        <w:t xml:space="preserve"> </w:t>
      </w:r>
      <w:r w:rsidR="00B165F2" w:rsidRPr="00C90979">
        <w:rPr>
          <w:rFonts w:ascii="Arial" w:hAnsi="Arial" w:cs="Arial"/>
          <w:b/>
          <w:bCs/>
        </w:rPr>
        <w:t>3D</w:t>
      </w:r>
      <w:r w:rsidR="00C90979">
        <w:rPr>
          <w:rFonts w:ascii="Arial" w:hAnsi="Arial" w:cs="Arial"/>
          <w:b/>
          <w:bCs/>
        </w:rPr>
        <w:t xml:space="preserve"> T</w:t>
      </w:r>
      <w:r>
        <w:rPr>
          <w:rFonts w:ascii="Arial" w:hAnsi="Arial" w:cs="Arial"/>
          <w:b/>
          <w:bCs/>
        </w:rPr>
        <w:t>ECH</w:t>
      </w:r>
      <w:r w:rsidR="00B165F2" w:rsidRPr="00B165F2">
        <w:rPr>
          <w:rFonts w:ascii="Arial" w:hAnsi="Arial" w:cs="Arial"/>
        </w:rPr>
        <w:t xml:space="preserve"> area dedicata alla </w:t>
      </w:r>
      <w:r w:rsidR="00B165F2">
        <w:rPr>
          <w:rFonts w:ascii="Arial" w:hAnsi="Arial" w:cs="Arial"/>
        </w:rPr>
        <w:t xml:space="preserve">manifattura additiva, </w:t>
      </w:r>
      <w:r>
        <w:rPr>
          <w:rFonts w:ascii="Arial" w:hAnsi="Arial" w:cs="Arial"/>
        </w:rPr>
        <w:t xml:space="preserve">declinata in particolar modo </w:t>
      </w:r>
      <w:r w:rsidR="00B165F2">
        <w:rPr>
          <w:rFonts w:ascii="Arial" w:hAnsi="Arial" w:cs="Arial"/>
        </w:rPr>
        <w:t>nell’ambito</w:t>
      </w:r>
      <w:r w:rsidR="004B39F0">
        <w:rPr>
          <w:rFonts w:ascii="Arial" w:hAnsi="Arial" w:cs="Arial"/>
        </w:rPr>
        <w:t xml:space="preserve"> automotive e</w:t>
      </w:r>
      <w:r w:rsidR="00B165F2">
        <w:rPr>
          <w:rFonts w:ascii="Arial" w:hAnsi="Arial" w:cs="Arial"/>
        </w:rPr>
        <w:t xml:space="preserve"> aerospazial</w:t>
      </w:r>
      <w:r w:rsidR="009307B5">
        <w:rPr>
          <w:rFonts w:ascii="Arial" w:hAnsi="Arial" w:cs="Arial"/>
        </w:rPr>
        <w:t>e</w:t>
      </w:r>
      <w:r w:rsidR="004B39F0">
        <w:rPr>
          <w:rFonts w:ascii="Arial" w:hAnsi="Arial" w:cs="Arial"/>
        </w:rPr>
        <w:t xml:space="preserve">; </w:t>
      </w:r>
      <w:r>
        <w:rPr>
          <w:rFonts w:ascii="Arial" w:hAnsi="Arial" w:cs="Arial"/>
        </w:rPr>
        <w:t>tutt</w:t>
      </w:r>
      <w:r w:rsidR="008D7103">
        <w:rPr>
          <w:rFonts w:ascii="Arial" w:hAnsi="Arial" w:cs="Arial"/>
        </w:rPr>
        <w:t>o ciò che riguarda il mondo dell’</w:t>
      </w:r>
      <w:r w:rsidR="00C90979">
        <w:rPr>
          <w:rFonts w:ascii="Arial" w:hAnsi="Arial" w:cs="Arial"/>
        </w:rPr>
        <w:t>’</w:t>
      </w:r>
      <w:r w:rsidR="00C90979" w:rsidRPr="00C90979">
        <w:rPr>
          <w:rFonts w:ascii="Arial" w:hAnsi="Arial" w:cs="Arial"/>
          <w:b/>
          <w:bCs/>
        </w:rPr>
        <w:t>Intralogistica</w:t>
      </w:r>
      <w:r w:rsidR="00C90979">
        <w:rPr>
          <w:rFonts w:ascii="Arial" w:hAnsi="Arial" w:cs="Arial"/>
        </w:rPr>
        <w:t xml:space="preserve">, sempre più </w:t>
      </w:r>
      <w:r w:rsidR="00C90979" w:rsidRPr="00C90979">
        <w:rPr>
          <w:rFonts w:ascii="Arial" w:hAnsi="Arial" w:cs="Arial"/>
        </w:rPr>
        <w:t>centrale per le aziende che operano con flussi material</w:t>
      </w:r>
      <w:r w:rsidR="00C90979">
        <w:rPr>
          <w:rFonts w:ascii="Arial" w:hAnsi="Arial" w:cs="Arial"/>
        </w:rPr>
        <w:t xml:space="preserve">i </w:t>
      </w:r>
      <w:r w:rsidR="00C90979" w:rsidRPr="00C90979">
        <w:rPr>
          <w:rFonts w:ascii="Arial" w:hAnsi="Arial" w:cs="Arial"/>
        </w:rPr>
        <w:t>handling, magazzini automatizzati e gestione intelligente della produzione interna</w:t>
      </w:r>
      <w:r w:rsidR="00C90979">
        <w:rPr>
          <w:rFonts w:ascii="Arial" w:hAnsi="Arial" w:cs="Arial"/>
        </w:rPr>
        <w:t xml:space="preserve"> e</w:t>
      </w:r>
      <w:r w:rsidR="008D7103">
        <w:rPr>
          <w:rFonts w:ascii="Arial" w:hAnsi="Arial" w:cs="Arial"/>
        </w:rPr>
        <w:t>, infine</w:t>
      </w:r>
      <w:r w:rsidR="00C90979">
        <w:rPr>
          <w:rFonts w:ascii="Arial" w:hAnsi="Arial" w:cs="Arial"/>
        </w:rPr>
        <w:t xml:space="preserve"> </w:t>
      </w:r>
      <w:r w:rsidR="00C90979" w:rsidRPr="00C90979">
        <w:rPr>
          <w:rFonts w:ascii="Arial" w:hAnsi="Arial" w:cs="Arial"/>
          <w:b/>
          <w:bCs/>
        </w:rPr>
        <w:t>A&amp;T Next</w:t>
      </w:r>
      <w:r w:rsidR="00C90979">
        <w:rPr>
          <w:rFonts w:ascii="Arial" w:hAnsi="Arial" w:cs="Arial"/>
        </w:rPr>
        <w:t>, l’hub che ha ospitato startup e deep tech</w:t>
      </w:r>
      <w:r w:rsidR="00DE17FF">
        <w:rPr>
          <w:rFonts w:ascii="Arial" w:hAnsi="Arial" w:cs="Arial"/>
        </w:rPr>
        <w:t>, area molto viva della Fiera che è destinata a crescere nelle future edizioni</w:t>
      </w:r>
      <w:r w:rsidR="009E5A26">
        <w:rPr>
          <w:rFonts w:ascii="Arial" w:hAnsi="Arial" w:cs="Arial"/>
        </w:rPr>
        <w:t xml:space="preserve">. </w:t>
      </w:r>
    </w:p>
    <w:p w14:paraId="23E26E64" w14:textId="746392C5" w:rsidR="00C90979" w:rsidRDefault="00C90979" w:rsidP="007B01AA">
      <w:pPr>
        <w:ind w:right="-1"/>
        <w:jc w:val="both"/>
        <w:rPr>
          <w:rFonts w:ascii="Arial" w:hAnsi="Arial" w:cs="Arial"/>
          <w:b/>
          <w:bCs/>
        </w:rPr>
      </w:pPr>
      <w:r w:rsidRPr="00C90979">
        <w:rPr>
          <w:rFonts w:ascii="Arial" w:hAnsi="Arial" w:cs="Arial"/>
          <w:b/>
          <w:bCs/>
        </w:rPr>
        <w:t>Il programma eventi</w:t>
      </w:r>
    </w:p>
    <w:p w14:paraId="1AEC8160" w14:textId="2915D749" w:rsidR="00C90979" w:rsidRDefault="00983C33" w:rsidP="007B01AA">
      <w:pPr>
        <w:ind w:right="-1"/>
        <w:jc w:val="both"/>
        <w:rPr>
          <w:rFonts w:ascii="Arial" w:hAnsi="Arial" w:cs="Arial"/>
        </w:rPr>
      </w:pPr>
      <w:r>
        <w:rPr>
          <w:rFonts w:ascii="Arial" w:hAnsi="Arial" w:cs="Arial"/>
        </w:rPr>
        <w:t>Nell’</w:t>
      </w:r>
      <w:r w:rsidR="00C90979">
        <w:rPr>
          <w:rFonts w:ascii="Arial" w:hAnsi="Arial" w:cs="Arial"/>
        </w:rPr>
        <w:t xml:space="preserve">edizione di A&amp;T Torino, targata IEG, l’obiettivo era molto chiaro: allestire un’esposizione dove le tecnologie e le esperienze tecnologiche a favore dalla manifattura italiana potessero essere non solo presentate e testate, ma anche e soprattutto spiegate e dettagliate secondo le esigenze di diverse filiere, dalla </w:t>
      </w:r>
      <w:proofErr w:type="spellStart"/>
      <w:r w:rsidR="00C90979">
        <w:rPr>
          <w:rFonts w:ascii="Arial" w:hAnsi="Arial" w:cs="Arial"/>
        </w:rPr>
        <w:t>meccatronica</w:t>
      </w:r>
      <w:proofErr w:type="spellEnd"/>
      <w:r w:rsidR="00C90979">
        <w:rPr>
          <w:rFonts w:ascii="Arial" w:hAnsi="Arial" w:cs="Arial"/>
        </w:rPr>
        <w:t xml:space="preserve"> all’automotive, </w:t>
      </w:r>
      <w:proofErr w:type="spellStart"/>
      <w:r w:rsidR="00C90979">
        <w:rPr>
          <w:rFonts w:ascii="Arial" w:hAnsi="Arial" w:cs="Arial"/>
        </w:rPr>
        <w:t>dall’aerospace</w:t>
      </w:r>
      <w:proofErr w:type="spellEnd"/>
      <w:r w:rsidR="00C90979">
        <w:rPr>
          <w:rFonts w:ascii="Arial" w:hAnsi="Arial" w:cs="Arial"/>
        </w:rPr>
        <w:t xml:space="preserve"> </w:t>
      </w:r>
      <w:proofErr w:type="spellStart"/>
      <w:r w:rsidR="00C90979">
        <w:rPr>
          <w:rFonts w:ascii="Arial" w:hAnsi="Arial" w:cs="Arial"/>
        </w:rPr>
        <w:t>all’agritech</w:t>
      </w:r>
      <w:proofErr w:type="spellEnd"/>
      <w:r w:rsidR="00C90979">
        <w:rPr>
          <w:rFonts w:ascii="Arial" w:hAnsi="Arial" w:cs="Arial"/>
        </w:rPr>
        <w:t xml:space="preserve">, dalle misure e prove alla mobilità sostenibile. </w:t>
      </w:r>
    </w:p>
    <w:p w14:paraId="1DC43CAB" w14:textId="5393840D" w:rsidR="007E0ACC" w:rsidRPr="001D7D80" w:rsidRDefault="00B20199" w:rsidP="000531A3">
      <w:pPr>
        <w:ind w:right="-1"/>
        <w:jc w:val="both"/>
        <w:rPr>
          <w:rFonts w:ascii="Arial" w:hAnsi="Arial" w:cs="Arial"/>
        </w:rPr>
      </w:pPr>
      <w:r>
        <w:rPr>
          <w:rFonts w:ascii="Arial" w:hAnsi="Arial" w:cs="Arial"/>
        </w:rPr>
        <w:t>Più di</w:t>
      </w:r>
      <w:r w:rsidR="00C90979">
        <w:rPr>
          <w:rFonts w:ascii="Arial" w:hAnsi="Arial" w:cs="Arial"/>
        </w:rPr>
        <w:t xml:space="preserve"> </w:t>
      </w:r>
      <w:r w:rsidR="00C90979" w:rsidRPr="00C90979">
        <w:rPr>
          <w:rFonts w:ascii="Arial" w:hAnsi="Arial" w:cs="Arial"/>
          <w:b/>
          <w:bCs/>
        </w:rPr>
        <w:t>70 gli appuntamenti,</w:t>
      </w:r>
      <w:r w:rsidR="00C90979">
        <w:rPr>
          <w:rFonts w:ascii="Arial" w:hAnsi="Arial" w:cs="Arial"/>
        </w:rPr>
        <w:t xml:space="preserve"> tra grandi eventi e workshop specialistic</w:t>
      </w:r>
      <w:r>
        <w:rPr>
          <w:rFonts w:ascii="Arial" w:hAnsi="Arial" w:cs="Arial"/>
        </w:rPr>
        <w:t>i</w:t>
      </w:r>
      <w:r w:rsidR="00C90979">
        <w:rPr>
          <w:rFonts w:ascii="Arial" w:hAnsi="Arial" w:cs="Arial"/>
        </w:rPr>
        <w:t xml:space="preserve">, </w:t>
      </w:r>
      <w:r>
        <w:rPr>
          <w:rFonts w:ascii="Arial" w:hAnsi="Arial" w:cs="Arial"/>
        </w:rPr>
        <w:t xml:space="preserve">con </w:t>
      </w:r>
      <w:r w:rsidRPr="00E03EAE">
        <w:rPr>
          <w:rFonts w:ascii="Arial" w:hAnsi="Arial" w:cs="Arial"/>
          <w:b/>
          <w:bCs/>
        </w:rPr>
        <w:t xml:space="preserve">oltre </w:t>
      </w:r>
      <w:r w:rsidR="00E03EAE" w:rsidRPr="00E03EAE">
        <w:rPr>
          <w:rFonts w:ascii="Arial" w:hAnsi="Arial" w:cs="Arial"/>
          <w:b/>
          <w:bCs/>
        </w:rPr>
        <w:t>2</w:t>
      </w:r>
      <w:r w:rsidR="00E81607" w:rsidRPr="00E03EAE">
        <w:rPr>
          <w:rFonts w:ascii="Arial" w:hAnsi="Arial" w:cs="Arial"/>
          <w:b/>
          <w:bCs/>
        </w:rPr>
        <w:t>00</w:t>
      </w:r>
      <w:r w:rsidRPr="00E03EAE">
        <w:rPr>
          <w:rFonts w:ascii="Arial" w:hAnsi="Arial" w:cs="Arial"/>
          <w:b/>
          <w:bCs/>
        </w:rPr>
        <w:t xml:space="preserve"> </w:t>
      </w:r>
      <w:r w:rsidR="00E03EAE">
        <w:rPr>
          <w:rFonts w:ascii="Arial" w:hAnsi="Arial" w:cs="Arial"/>
          <w:b/>
          <w:bCs/>
        </w:rPr>
        <w:t>speaker</w:t>
      </w:r>
      <w:r w:rsidRPr="00E03EAE">
        <w:rPr>
          <w:rFonts w:ascii="Arial" w:hAnsi="Arial" w:cs="Arial"/>
          <w:b/>
          <w:bCs/>
        </w:rPr>
        <w:t xml:space="preserve"> </w:t>
      </w:r>
      <w:r>
        <w:rPr>
          <w:rFonts w:ascii="Arial" w:hAnsi="Arial" w:cs="Arial"/>
        </w:rPr>
        <w:t xml:space="preserve">coinvolti, </w:t>
      </w:r>
      <w:r w:rsidR="00C90979">
        <w:rPr>
          <w:rFonts w:ascii="Arial" w:hAnsi="Arial" w:cs="Arial"/>
        </w:rPr>
        <w:t xml:space="preserve">hanno caratterizzato il programma fieristico sotto il profilo dei contenuti: non solo tematiche verticali </w:t>
      </w:r>
      <w:r>
        <w:rPr>
          <w:rFonts w:ascii="Arial" w:hAnsi="Arial" w:cs="Arial"/>
        </w:rPr>
        <w:t xml:space="preserve">e tecniche </w:t>
      </w:r>
      <w:r w:rsidR="00C90979">
        <w:rPr>
          <w:rFonts w:ascii="Arial" w:hAnsi="Arial" w:cs="Arial"/>
        </w:rPr>
        <w:t>ma momenti di riflessione più trasversali</w:t>
      </w:r>
      <w:r w:rsidR="00795B5B">
        <w:rPr>
          <w:rFonts w:ascii="Arial" w:hAnsi="Arial" w:cs="Arial"/>
        </w:rPr>
        <w:t>,</w:t>
      </w:r>
      <w:r w:rsidR="00C90979">
        <w:rPr>
          <w:rFonts w:ascii="Arial" w:hAnsi="Arial" w:cs="Arial"/>
        </w:rPr>
        <w:t xml:space="preserve"> </w:t>
      </w:r>
      <w:r w:rsidR="00795B5B">
        <w:rPr>
          <w:rFonts w:ascii="Arial" w:hAnsi="Arial" w:cs="Arial"/>
        </w:rPr>
        <w:t xml:space="preserve">in cui l’industria guarda al futuro, </w:t>
      </w:r>
      <w:r w:rsidR="00C90979">
        <w:rPr>
          <w:rFonts w:ascii="Arial" w:hAnsi="Arial" w:cs="Arial"/>
        </w:rPr>
        <w:t>che hanno messo in evidenza come il settore manifatturiero italiano abbia la necessità di attrarre talenti per affrontare al meglio il tema globale dell’inverno demografico</w:t>
      </w:r>
      <w:r w:rsidR="00B0671C">
        <w:rPr>
          <w:rFonts w:ascii="Arial" w:hAnsi="Arial" w:cs="Arial"/>
        </w:rPr>
        <w:t xml:space="preserve"> della fabbrica</w:t>
      </w:r>
      <w:r w:rsidR="00C90979">
        <w:rPr>
          <w:rFonts w:ascii="Arial" w:hAnsi="Arial" w:cs="Arial"/>
        </w:rPr>
        <w:t>. Si è parlato</w:t>
      </w:r>
      <w:r>
        <w:rPr>
          <w:rFonts w:ascii="Arial" w:hAnsi="Arial" w:cs="Arial"/>
        </w:rPr>
        <w:t xml:space="preserve"> </w:t>
      </w:r>
      <w:r w:rsidR="00C90979">
        <w:rPr>
          <w:rFonts w:ascii="Arial" w:hAnsi="Arial" w:cs="Arial"/>
        </w:rPr>
        <w:t xml:space="preserve">di formazione specialistica, di inclusione, di talent management, </w:t>
      </w:r>
      <w:r w:rsidR="00B0671C">
        <w:rPr>
          <w:rFonts w:ascii="Arial" w:hAnsi="Arial" w:cs="Arial"/>
        </w:rPr>
        <w:t xml:space="preserve">in </w:t>
      </w:r>
      <w:r w:rsidR="00C90979">
        <w:rPr>
          <w:rFonts w:ascii="Arial" w:hAnsi="Arial" w:cs="Arial"/>
        </w:rPr>
        <w:t xml:space="preserve">un confronto aperto e funzionale ad acquisire esperienze vincenti e per questo replicabili. </w:t>
      </w:r>
    </w:p>
    <w:p w14:paraId="7AB6E5E2" w14:textId="17DBDAF0" w:rsidR="007E0ACC" w:rsidRDefault="00421788" w:rsidP="000531A3">
      <w:pPr>
        <w:ind w:right="-1"/>
        <w:jc w:val="both"/>
        <w:rPr>
          <w:rFonts w:ascii="Arial" w:hAnsi="Arial" w:cs="Arial"/>
          <w:b/>
          <w:bCs/>
        </w:rPr>
      </w:pPr>
      <w:r>
        <w:rPr>
          <w:rFonts w:ascii="Arial" w:hAnsi="Arial" w:cs="Arial"/>
          <w:b/>
          <w:bCs/>
        </w:rPr>
        <w:t>Le voci dall’Oval Lingotto</w:t>
      </w:r>
    </w:p>
    <w:p w14:paraId="3DB4A24B" w14:textId="77777777" w:rsidR="00421788" w:rsidRDefault="000531A3" w:rsidP="000531A3">
      <w:pPr>
        <w:ind w:right="-1"/>
        <w:jc w:val="both"/>
        <w:rPr>
          <w:rFonts w:ascii="Arial" w:hAnsi="Arial" w:cs="Arial"/>
          <w:i/>
          <w:iCs/>
        </w:rPr>
      </w:pPr>
      <w:r w:rsidRPr="00314740">
        <w:rPr>
          <w:rFonts w:ascii="Arial" w:hAnsi="Arial" w:cs="Arial"/>
        </w:rPr>
        <w:t>“</w:t>
      </w:r>
      <w:r w:rsidRPr="00314740">
        <w:rPr>
          <w:rFonts w:ascii="Arial" w:hAnsi="Arial" w:cs="Arial"/>
          <w:i/>
          <w:iCs/>
        </w:rPr>
        <w:t>Quando IEG ha deciso di rilevare il controllo di A&amp;T lo ha fatto perché abbiamo visto uno spazio importante per sviluppare questo evento</w:t>
      </w:r>
      <w:r w:rsidR="00314740">
        <w:rPr>
          <w:rFonts w:ascii="Arial" w:hAnsi="Arial" w:cs="Arial"/>
          <w:i/>
          <w:iCs/>
        </w:rPr>
        <w:t xml:space="preserve"> fieristico</w:t>
      </w:r>
      <w:r w:rsidRPr="00314740">
        <w:rPr>
          <w:rFonts w:ascii="Arial" w:hAnsi="Arial" w:cs="Arial"/>
          <w:i/>
          <w:iCs/>
        </w:rPr>
        <w:t xml:space="preserve">, in connessione con i grandi territori manifatturieri italiani. </w:t>
      </w:r>
    </w:p>
    <w:p w14:paraId="079EB889" w14:textId="40E2685B" w:rsidR="00B20199" w:rsidRPr="00421788" w:rsidRDefault="000531A3" w:rsidP="000531A3">
      <w:pPr>
        <w:ind w:right="-1"/>
        <w:jc w:val="both"/>
        <w:rPr>
          <w:rFonts w:ascii="Arial" w:hAnsi="Arial" w:cs="Arial"/>
          <w:i/>
          <w:iCs/>
        </w:rPr>
      </w:pPr>
      <w:r w:rsidRPr="00314740">
        <w:rPr>
          <w:rFonts w:ascii="Arial" w:hAnsi="Arial" w:cs="Arial"/>
          <w:i/>
          <w:iCs/>
        </w:rPr>
        <w:t xml:space="preserve">Torino è il centro di una vasta area che ha un know-how manifatturiero importante: qui ci sono elevati standard, imprese versatili, operai capaci, imprenditori e manager che sanno affrontare la complessità. A&amp;T a Torino in questa Edizione ha confermato in modo chiaro di essere uno strumento per le imprese che vogliono attivare concretamente i processi di trasferimento tecnologico, </w:t>
      </w:r>
      <w:r w:rsidRPr="00314740">
        <w:rPr>
          <w:rFonts w:ascii="Arial" w:hAnsi="Arial" w:cs="Arial"/>
          <w:i/>
          <w:iCs/>
        </w:rPr>
        <w:lastRenderedPageBreak/>
        <w:t>mettendosi in gioco e confrontandosi con le altre imprese. Allo stesso tempo questa manifestazione è un riferimento importante in termini di trasferimento di idee e di competenze grazie</w:t>
      </w:r>
      <w:r w:rsidR="00321739">
        <w:rPr>
          <w:rFonts w:ascii="Arial" w:hAnsi="Arial" w:cs="Arial"/>
          <w:i/>
          <w:iCs/>
        </w:rPr>
        <w:t xml:space="preserve"> </w:t>
      </w:r>
      <w:r w:rsidRPr="00314740">
        <w:rPr>
          <w:rFonts w:ascii="Arial" w:hAnsi="Arial" w:cs="Arial"/>
          <w:i/>
          <w:iCs/>
        </w:rPr>
        <w:t>ad un programma fortemente orientato sulla formazione e sui problemi reali che ogni giorno imprenditori e manager si trovano a dover affrontare all’interno delle fabbriche italiane. La risposta ottenuta quest’anno inizia un nuovo percorso che</w:t>
      </w:r>
      <w:r w:rsidR="006A1A75">
        <w:rPr>
          <w:rFonts w:ascii="Arial" w:hAnsi="Arial" w:cs="Arial"/>
          <w:i/>
          <w:iCs/>
        </w:rPr>
        <w:t xml:space="preserve">, </w:t>
      </w:r>
      <w:r w:rsidRPr="00314740">
        <w:rPr>
          <w:rFonts w:ascii="Arial" w:hAnsi="Arial" w:cs="Arial"/>
          <w:i/>
          <w:iCs/>
        </w:rPr>
        <w:t>come IEG</w:t>
      </w:r>
      <w:r w:rsidR="006A1A75">
        <w:rPr>
          <w:rFonts w:ascii="Arial" w:hAnsi="Arial" w:cs="Arial"/>
          <w:i/>
          <w:iCs/>
        </w:rPr>
        <w:t>,</w:t>
      </w:r>
      <w:r w:rsidRPr="00314740">
        <w:rPr>
          <w:rFonts w:ascii="Arial" w:hAnsi="Arial" w:cs="Arial"/>
          <w:i/>
          <w:iCs/>
        </w:rPr>
        <w:t xml:space="preserve"> intendiamo perseguire nei prossimi anni qui a Torino</w:t>
      </w:r>
      <w:r w:rsidR="00E70B57">
        <w:rPr>
          <w:rFonts w:ascii="Arial" w:hAnsi="Arial" w:cs="Arial"/>
          <w:i/>
          <w:iCs/>
        </w:rPr>
        <w:t>,</w:t>
      </w:r>
      <w:r w:rsidRPr="00314740">
        <w:rPr>
          <w:rFonts w:ascii="Arial" w:hAnsi="Arial" w:cs="Arial"/>
          <w:i/>
          <w:iCs/>
        </w:rPr>
        <w:t xml:space="preserve"> con l'</w:t>
      </w:r>
      <w:r w:rsidRPr="00E85827">
        <w:rPr>
          <w:rFonts w:ascii="Arial" w:hAnsi="Arial" w:cs="Arial"/>
          <w:b/>
          <w:bCs/>
          <w:i/>
          <w:iCs/>
        </w:rPr>
        <w:t>obiettivo di avvicinare le imprese tra di loro e generare un impatto significativo sul territorio</w:t>
      </w:r>
      <w:r w:rsidRPr="00314740">
        <w:rPr>
          <w:rFonts w:ascii="Arial" w:hAnsi="Arial" w:cs="Arial"/>
          <w:i/>
          <w:iCs/>
        </w:rPr>
        <w:t>. A&amp;T, tanto nell'</w:t>
      </w:r>
      <w:r w:rsidR="00DA4CF9">
        <w:rPr>
          <w:rFonts w:ascii="Arial" w:hAnsi="Arial" w:cs="Arial"/>
          <w:i/>
          <w:iCs/>
        </w:rPr>
        <w:t>e</w:t>
      </w:r>
      <w:r w:rsidRPr="00314740">
        <w:rPr>
          <w:rFonts w:ascii="Arial" w:hAnsi="Arial" w:cs="Arial"/>
          <w:i/>
          <w:iCs/>
        </w:rPr>
        <w:t xml:space="preserve">dizione di Torino che </w:t>
      </w:r>
      <w:r w:rsidR="00DA4CF9">
        <w:rPr>
          <w:rFonts w:ascii="Arial" w:hAnsi="Arial" w:cs="Arial"/>
          <w:i/>
          <w:iCs/>
        </w:rPr>
        <w:t>di</w:t>
      </w:r>
      <w:r w:rsidR="00BB431F">
        <w:rPr>
          <w:rFonts w:ascii="Arial" w:hAnsi="Arial" w:cs="Arial"/>
          <w:i/>
          <w:iCs/>
        </w:rPr>
        <w:t xml:space="preserve"> </w:t>
      </w:r>
      <w:r w:rsidRPr="00314740">
        <w:rPr>
          <w:rFonts w:ascii="Arial" w:hAnsi="Arial" w:cs="Arial"/>
          <w:i/>
          <w:iCs/>
        </w:rPr>
        <w:t>Vicenza, dove saremo dal 27 al</w:t>
      </w:r>
      <w:r w:rsidR="00BB431F">
        <w:rPr>
          <w:rFonts w:ascii="Arial" w:hAnsi="Arial" w:cs="Arial"/>
          <w:i/>
          <w:iCs/>
        </w:rPr>
        <w:t xml:space="preserve"> </w:t>
      </w:r>
      <w:r w:rsidRPr="00314740">
        <w:rPr>
          <w:rFonts w:ascii="Arial" w:hAnsi="Arial" w:cs="Arial"/>
          <w:i/>
          <w:iCs/>
        </w:rPr>
        <w:t xml:space="preserve">29 Ottobre 2026, pone nelle mani dei visitatori professionali l’opportunità di avvicinare l’innovazione, con risposte chiare e immediatamente applicabili all’interno di qualunque fabbrica” </w:t>
      </w:r>
      <w:r w:rsidRPr="00BB431F">
        <w:rPr>
          <w:rFonts w:ascii="Arial" w:hAnsi="Arial" w:cs="Arial"/>
          <w:b/>
          <w:bCs/>
          <w:i/>
          <w:iCs/>
        </w:rPr>
        <w:t>dichiara Marco Cecchini, Group Exhibition Manager IEG, a capo della Divisione Industrial dell’azienda.</w:t>
      </w:r>
      <w:r w:rsidR="00B20199" w:rsidRPr="00314740">
        <w:rPr>
          <w:rFonts w:ascii="Arial" w:hAnsi="Arial" w:cs="Arial"/>
        </w:rPr>
        <w:t> </w:t>
      </w:r>
    </w:p>
    <w:p w14:paraId="7BD6A434" w14:textId="369899B8" w:rsidR="00B20199" w:rsidRPr="00314740" w:rsidRDefault="001873C8" w:rsidP="007B01AA">
      <w:pPr>
        <w:ind w:right="-1"/>
        <w:jc w:val="both"/>
        <w:rPr>
          <w:rFonts w:ascii="Arial" w:hAnsi="Arial" w:cs="Arial"/>
          <w:b/>
          <w:sz w:val="24"/>
          <w:szCs w:val="24"/>
        </w:rPr>
      </w:pPr>
      <w:r w:rsidRPr="00314740">
        <w:rPr>
          <w:rFonts w:ascii="Arial" w:hAnsi="Arial" w:cs="Arial"/>
        </w:rPr>
        <w:t>“</w:t>
      </w:r>
      <w:r w:rsidR="004B39F0" w:rsidRPr="00A75E7F">
        <w:rPr>
          <w:rFonts w:ascii="Arial" w:hAnsi="Arial" w:cs="Arial"/>
          <w:i/>
          <w:iCs/>
        </w:rPr>
        <w:t xml:space="preserve">Siamo contenti come CIM di aver contribuito al successo di A&amp;T, una fiera che punta a diventare sempre più un riferimento nazionale per il trasferimento tecnologico delle imprese, soprattutto delle PMI. Questa edizione si chiude all’insegna della concretezza: i visitatori hanno potuto toccare con mano le innovazioni di frontiera, confrontandosi con realtà industriali di ogni dimensione e importanti stakeholder come Università, Centri di Ricerca e Competence Center. </w:t>
      </w:r>
      <w:r w:rsidR="004B39F0" w:rsidRPr="00B237C8">
        <w:rPr>
          <w:rFonts w:ascii="Arial" w:hAnsi="Arial" w:cs="Arial"/>
          <w:b/>
          <w:bCs/>
          <w:i/>
          <w:iCs/>
        </w:rPr>
        <w:t>Una vera e propria filiera della competenza e della fornitura che evolve e si innova in continuità per competere sui mercati internazionali</w:t>
      </w:r>
      <w:r w:rsidR="004B39F0" w:rsidRPr="00A75E7F">
        <w:rPr>
          <w:rFonts w:ascii="Arial" w:hAnsi="Arial" w:cs="Arial"/>
          <w:i/>
          <w:iCs/>
        </w:rPr>
        <w:t>.</w:t>
      </w:r>
      <w:r w:rsidR="00B237C8">
        <w:rPr>
          <w:rFonts w:ascii="Arial" w:hAnsi="Arial" w:cs="Arial"/>
          <w:i/>
          <w:iCs/>
        </w:rPr>
        <w:t xml:space="preserve"> </w:t>
      </w:r>
      <w:r w:rsidR="004B39F0" w:rsidRPr="00A75E7F">
        <w:rPr>
          <w:rFonts w:ascii="Arial" w:hAnsi="Arial" w:cs="Arial"/>
          <w:i/>
          <w:iCs/>
        </w:rPr>
        <w:t xml:space="preserve">Insomma l'ecosistema </w:t>
      </w:r>
      <w:r w:rsidR="004B39F0" w:rsidRPr="00B237C8">
        <w:rPr>
          <w:rFonts w:ascii="Arial" w:hAnsi="Arial" w:cs="Arial"/>
          <w:i/>
          <w:iCs/>
        </w:rPr>
        <w:t>Piemonte</w:t>
      </w:r>
      <w:r w:rsidR="004B39F0" w:rsidRPr="00A75E7F">
        <w:rPr>
          <w:rFonts w:ascii="Arial" w:hAnsi="Arial" w:cs="Arial"/>
          <w:i/>
          <w:iCs/>
        </w:rPr>
        <w:t xml:space="preserve">, come evidenziato anche da un recente studio della Luiss sulla capacità di applicare correttamente le tecnologie intelligenti da parte delle imprese italiane, </w:t>
      </w:r>
      <w:r w:rsidR="004B39F0" w:rsidRPr="00B237C8">
        <w:rPr>
          <w:rFonts w:ascii="Arial" w:hAnsi="Arial" w:cs="Arial"/>
          <w:i/>
          <w:iCs/>
        </w:rPr>
        <w:t>si conferma a livello nazionale un territorio di eccellenza nella manifattura e nell'innovazione tecnologica</w:t>
      </w:r>
      <w:r w:rsidR="004B39F0" w:rsidRPr="00A75E7F">
        <w:rPr>
          <w:rFonts w:ascii="Arial" w:hAnsi="Arial" w:cs="Arial"/>
          <w:i/>
          <w:iCs/>
        </w:rPr>
        <w:t xml:space="preserve"> con particolare attenzione alle filiere automotive e aerospazio</w:t>
      </w:r>
      <w:r w:rsidR="004B39F0" w:rsidRPr="00314740">
        <w:rPr>
          <w:rFonts w:ascii="Arial" w:hAnsi="Arial" w:cs="Arial"/>
        </w:rPr>
        <w:t xml:space="preserve">” </w:t>
      </w:r>
      <w:r w:rsidR="00871528" w:rsidRPr="00DD68C8">
        <w:rPr>
          <w:rFonts w:ascii="Arial" w:hAnsi="Arial" w:cs="Arial"/>
          <w:b/>
          <w:bCs/>
        </w:rPr>
        <w:t>commenta Enrico Pisino, CEO CIM</w:t>
      </w:r>
    </w:p>
    <w:p w14:paraId="0E1649AD" w14:textId="41452A3A" w:rsidR="00871528" w:rsidRPr="001D7D80" w:rsidRDefault="001D7D80" w:rsidP="00871528">
      <w:pPr>
        <w:jc w:val="both"/>
        <w:rPr>
          <w:rFonts w:ascii="Arial" w:hAnsi="Arial" w:cs="Arial"/>
          <w:i/>
          <w:iCs/>
        </w:rPr>
      </w:pPr>
      <w:r>
        <w:rPr>
          <w:rFonts w:ascii="Arial" w:hAnsi="Arial" w:cs="Arial"/>
          <w:i/>
          <w:iCs/>
        </w:rPr>
        <w:t>“</w:t>
      </w:r>
      <w:r w:rsidRPr="001D7D80">
        <w:rPr>
          <w:rFonts w:ascii="Arial" w:hAnsi="Arial" w:cs="Arial"/>
          <w:i/>
          <w:iCs/>
        </w:rPr>
        <w:t xml:space="preserve">Anche quest’anno, A&amp;T </w:t>
      </w:r>
      <w:proofErr w:type="spellStart"/>
      <w:r w:rsidR="00CD4986">
        <w:rPr>
          <w:rFonts w:ascii="Arial" w:hAnsi="Arial" w:cs="Arial"/>
          <w:i/>
          <w:iCs/>
        </w:rPr>
        <w:t>Autom</w:t>
      </w:r>
      <w:r w:rsidRPr="001D7D80">
        <w:rPr>
          <w:rFonts w:ascii="Arial" w:hAnsi="Arial" w:cs="Arial"/>
          <w:i/>
          <w:iCs/>
        </w:rPr>
        <w:t>ation</w:t>
      </w:r>
      <w:proofErr w:type="spellEnd"/>
      <w:r w:rsidRPr="001D7D80">
        <w:rPr>
          <w:rFonts w:ascii="Arial" w:hAnsi="Arial" w:cs="Arial"/>
          <w:i/>
          <w:iCs/>
        </w:rPr>
        <w:t xml:space="preserve">&amp;Testing conferma il suo ruolo come occasione preziosa per valorizzare l’energia e il dinamismo del settore manifatturiero piemontese e di tutto il nord ovest - </w:t>
      </w:r>
      <w:r w:rsidRPr="001D7D80">
        <w:rPr>
          <w:rFonts w:ascii="Arial" w:hAnsi="Arial" w:cs="Arial"/>
          <w:b/>
          <w:bCs/>
        </w:rPr>
        <w:t>dichiara la vicepresidente di Unione Industriali Torino Giorgia Garola, che presiede il Comitato Scientifico Industriale della fiera</w:t>
      </w:r>
      <w:r w:rsidRPr="001D7D80">
        <w:rPr>
          <w:rFonts w:ascii="Arial" w:hAnsi="Arial" w:cs="Arial"/>
          <w:i/>
          <w:iCs/>
        </w:rPr>
        <w:t xml:space="preserve"> - rafforzando la sua duplice vocazione, grazie alla direzione impressa da IEG: da un lato come vetrina di business e competenze in continua evoluzione, dove le imprese costruiscono relazioni strategiche; dall’altro come spazio di formazione e cultura tecnologica, capace di ispirare idee per affrontare le sfide del mercato. L’innovazione tecnologica è oggi sempre più fondamentale per competere, integrarsi nelle filiere produttive globali e offrire opportunità ai tanti talenti che abbiamo nel nostro territorio e non solo. E qui in fiera vediamo tutta l’eccellenza che sanno esprimere le nostre aziende: è un momento di forte valorizzazione di tutto il Nord</w:t>
      </w:r>
      <w:r w:rsidRPr="001D7D80">
        <w:rPr>
          <w:rFonts w:ascii="Arial" w:hAnsi="Arial" w:cs="Arial"/>
          <w:i/>
          <w:iCs/>
        </w:rPr>
        <w:noBreakHyphen/>
        <w:t>Ovest, e di Torino quale punto di riferimento per l’industria italiana”. </w:t>
      </w:r>
    </w:p>
    <w:p w14:paraId="2CAD8531" w14:textId="77777777" w:rsidR="00871528" w:rsidRDefault="00871528" w:rsidP="00871528">
      <w:pPr>
        <w:jc w:val="both"/>
        <w:rPr>
          <w:bCs/>
          <w:sz w:val="24"/>
          <w:szCs w:val="24"/>
        </w:rPr>
      </w:pPr>
    </w:p>
    <w:p w14:paraId="56D4516D" w14:textId="77777777" w:rsidR="00871528" w:rsidRDefault="00871528" w:rsidP="00871528">
      <w:pPr>
        <w:jc w:val="both"/>
        <w:rPr>
          <w:bCs/>
          <w:sz w:val="24"/>
          <w:szCs w:val="24"/>
        </w:rPr>
      </w:pPr>
    </w:p>
    <w:p w14:paraId="2F05FE46" w14:textId="77777777" w:rsidR="00DE28CE" w:rsidRDefault="00DE28CE" w:rsidP="00871528">
      <w:pPr>
        <w:jc w:val="both"/>
        <w:rPr>
          <w:bCs/>
          <w:sz w:val="24"/>
          <w:szCs w:val="24"/>
        </w:rPr>
      </w:pPr>
    </w:p>
    <w:p w14:paraId="445FCA1C" w14:textId="77777777" w:rsidR="00DE28CE" w:rsidRDefault="00DE28CE" w:rsidP="00871528">
      <w:pPr>
        <w:jc w:val="both"/>
        <w:rPr>
          <w:bCs/>
          <w:sz w:val="24"/>
          <w:szCs w:val="24"/>
        </w:rPr>
      </w:pPr>
    </w:p>
    <w:p w14:paraId="135BB1EA" w14:textId="77777777" w:rsidR="00DE28CE" w:rsidRDefault="00DE28CE" w:rsidP="00871528">
      <w:pPr>
        <w:jc w:val="both"/>
        <w:rPr>
          <w:bCs/>
          <w:sz w:val="24"/>
          <w:szCs w:val="24"/>
        </w:rPr>
      </w:pPr>
    </w:p>
    <w:p w14:paraId="077BA55E" w14:textId="77777777" w:rsidR="00DE28CE" w:rsidRDefault="00DE28CE" w:rsidP="00871528">
      <w:pPr>
        <w:jc w:val="both"/>
        <w:rPr>
          <w:bCs/>
          <w:sz w:val="24"/>
          <w:szCs w:val="24"/>
        </w:rPr>
      </w:pPr>
    </w:p>
    <w:p w14:paraId="31FA3988" w14:textId="77777777" w:rsidR="00DE28CE" w:rsidRDefault="00DE28CE" w:rsidP="00871528">
      <w:pPr>
        <w:jc w:val="both"/>
        <w:rPr>
          <w:bCs/>
          <w:sz w:val="24"/>
          <w:szCs w:val="24"/>
        </w:rPr>
      </w:pPr>
    </w:p>
    <w:p w14:paraId="6243376A" w14:textId="77777777" w:rsidR="00DE28CE" w:rsidRDefault="00DE28CE" w:rsidP="00871528">
      <w:pPr>
        <w:jc w:val="both"/>
        <w:rPr>
          <w:bCs/>
          <w:sz w:val="24"/>
          <w:szCs w:val="24"/>
        </w:rPr>
      </w:pPr>
    </w:p>
    <w:p w14:paraId="0B4BDB0C" w14:textId="77777777" w:rsidR="00DE28CE" w:rsidRDefault="00DE28CE" w:rsidP="00871528">
      <w:pPr>
        <w:jc w:val="both"/>
        <w:rPr>
          <w:bCs/>
          <w:sz w:val="24"/>
          <w:szCs w:val="24"/>
        </w:rPr>
      </w:pPr>
    </w:p>
    <w:p w14:paraId="19F57E00" w14:textId="71F269ED" w:rsidR="005A15AB" w:rsidRPr="00C84450" w:rsidRDefault="005A15AB" w:rsidP="00F534C4">
      <w:pPr>
        <w:jc w:val="both"/>
        <w:rPr>
          <w:b/>
          <w:bCs/>
          <w:sz w:val="24"/>
          <w:szCs w:val="24"/>
        </w:rPr>
      </w:pPr>
      <w:r w:rsidRPr="00C84450">
        <w:rPr>
          <w:b/>
          <w:bCs/>
          <w:sz w:val="24"/>
          <w:szCs w:val="24"/>
        </w:rPr>
        <w:t>SAVE THE DATE</w:t>
      </w:r>
      <w:r w:rsidR="00FA4FB1" w:rsidRPr="00C84450">
        <w:rPr>
          <w:b/>
          <w:bCs/>
          <w:sz w:val="24"/>
          <w:szCs w:val="24"/>
        </w:rPr>
        <w:t xml:space="preserve"> – Prossimi appuntamenti</w:t>
      </w:r>
      <w:r w:rsidR="00DE5B2C" w:rsidRPr="00C84450">
        <w:rPr>
          <w:b/>
          <w:bCs/>
          <w:sz w:val="24"/>
          <w:szCs w:val="24"/>
        </w:rPr>
        <w:t xml:space="preserve"> con A&amp;T – Automation &amp; Testing:</w:t>
      </w:r>
    </w:p>
    <w:p w14:paraId="765DF70F" w14:textId="4D569B9C" w:rsidR="005368D9" w:rsidRDefault="00FA4FB1" w:rsidP="00F534C4">
      <w:pPr>
        <w:pStyle w:val="Paragrafoelenco"/>
        <w:numPr>
          <w:ilvl w:val="0"/>
          <w:numId w:val="15"/>
        </w:numPr>
        <w:jc w:val="both"/>
        <w:rPr>
          <w:sz w:val="24"/>
          <w:szCs w:val="24"/>
        </w:rPr>
      </w:pPr>
      <w:r w:rsidRPr="00F07278">
        <w:rPr>
          <w:sz w:val="24"/>
          <w:szCs w:val="24"/>
        </w:rPr>
        <w:t>A&amp;T VICENZA 2026: 27-29 Ottobre – Fiera di Vicenza</w:t>
      </w:r>
    </w:p>
    <w:p w14:paraId="7A772EB8" w14:textId="5234EB28" w:rsidR="00871528" w:rsidRPr="00F07278" w:rsidRDefault="00871528" w:rsidP="00871528">
      <w:pPr>
        <w:pStyle w:val="Paragrafoelenco"/>
        <w:numPr>
          <w:ilvl w:val="0"/>
          <w:numId w:val="15"/>
        </w:numPr>
        <w:jc w:val="both"/>
        <w:rPr>
          <w:sz w:val="24"/>
          <w:szCs w:val="24"/>
        </w:rPr>
      </w:pPr>
      <w:r w:rsidRPr="00F07278">
        <w:rPr>
          <w:sz w:val="24"/>
          <w:szCs w:val="24"/>
        </w:rPr>
        <w:t>A&amp;T TORINO 202</w:t>
      </w:r>
      <w:r>
        <w:rPr>
          <w:sz w:val="24"/>
          <w:szCs w:val="24"/>
        </w:rPr>
        <w:t>7</w:t>
      </w:r>
      <w:r w:rsidRPr="00F07278">
        <w:rPr>
          <w:sz w:val="24"/>
          <w:szCs w:val="24"/>
        </w:rPr>
        <w:t>:</w:t>
      </w:r>
      <w:r>
        <w:rPr>
          <w:sz w:val="24"/>
          <w:szCs w:val="24"/>
        </w:rPr>
        <w:t xml:space="preserve"> </w:t>
      </w:r>
      <w:r w:rsidR="00E25F80">
        <w:rPr>
          <w:sz w:val="24"/>
          <w:szCs w:val="24"/>
        </w:rPr>
        <w:t>10</w:t>
      </w:r>
      <w:r>
        <w:rPr>
          <w:sz w:val="24"/>
          <w:szCs w:val="24"/>
        </w:rPr>
        <w:t>-</w:t>
      </w:r>
      <w:r w:rsidR="00E25F80">
        <w:rPr>
          <w:sz w:val="24"/>
          <w:szCs w:val="24"/>
        </w:rPr>
        <w:t>12</w:t>
      </w:r>
      <w:r>
        <w:rPr>
          <w:sz w:val="24"/>
          <w:szCs w:val="24"/>
        </w:rPr>
        <w:t xml:space="preserve"> </w:t>
      </w:r>
      <w:r w:rsidRPr="00F07278">
        <w:rPr>
          <w:sz w:val="24"/>
          <w:szCs w:val="24"/>
        </w:rPr>
        <w:t>Febbraio – Oval Lingotto Fiere</w:t>
      </w:r>
    </w:p>
    <w:p w14:paraId="7148371C" w14:textId="77777777" w:rsidR="00871528" w:rsidRDefault="00871528" w:rsidP="00871528">
      <w:pPr>
        <w:pStyle w:val="Paragrafoelenco"/>
        <w:jc w:val="both"/>
        <w:rPr>
          <w:sz w:val="24"/>
          <w:szCs w:val="24"/>
        </w:rPr>
      </w:pPr>
    </w:p>
    <w:p w14:paraId="290BD8F7" w14:textId="77777777" w:rsidR="00045D10" w:rsidRPr="00045D10" w:rsidRDefault="00045D10" w:rsidP="00045D10">
      <w:pPr>
        <w:pStyle w:val="Paragrafoelenco"/>
        <w:jc w:val="both"/>
        <w:rPr>
          <w:sz w:val="24"/>
          <w:szCs w:val="24"/>
        </w:rPr>
      </w:pPr>
    </w:p>
    <w:p w14:paraId="4D3087D5" w14:textId="07F11B6F" w:rsidR="00F534C4" w:rsidRPr="00D10007" w:rsidRDefault="00005619" w:rsidP="00F534C4">
      <w:pPr>
        <w:jc w:val="both"/>
        <w:rPr>
          <w:b/>
          <w:bCs/>
        </w:rPr>
      </w:pPr>
      <w:r>
        <w:rPr>
          <w:b/>
          <w:bCs/>
        </w:rPr>
        <w:t xml:space="preserve">Ufficio Stampa </w:t>
      </w:r>
      <w:r w:rsidR="00F534C4" w:rsidRPr="00D10007">
        <w:rPr>
          <w:b/>
          <w:bCs/>
        </w:rPr>
        <w:t>A&amp;T</w:t>
      </w:r>
    </w:p>
    <w:p w14:paraId="3A91117E" w14:textId="3A9BEB78" w:rsidR="00F534C4" w:rsidRDefault="00F534C4" w:rsidP="00F534C4">
      <w:pPr>
        <w:jc w:val="both"/>
      </w:pPr>
      <w:r>
        <w:rPr>
          <w:b/>
          <w:bCs/>
        </w:rPr>
        <w:t>Imprese di Talento</w:t>
      </w:r>
      <w:r>
        <w:t xml:space="preserve"> - </w:t>
      </w:r>
      <w:r>
        <w:rPr>
          <w:b/>
          <w:bCs/>
        </w:rPr>
        <w:t>Daniele Salvaggio</w:t>
      </w:r>
      <w:r w:rsidRPr="003E6CAF">
        <w:rPr>
          <w:b/>
          <w:bCs/>
        </w:rPr>
        <w:t>: </w:t>
      </w:r>
      <w:r w:rsidRPr="00045D10">
        <w:t>335 64</w:t>
      </w:r>
      <w:r w:rsidR="00045D10">
        <w:t xml:space="preserve"> </w:t>
      </w:r>
      <w:r w:rsidRPr="00045D10">
        <w:t>15</w:t>
      </w:r>
      <w:r w:rsidR="00045D10">
        <w:t xml:space="preserve"> </w:t>
      </w:r>
      <w:r w:rsidRPr="00045D10">
        <w:t xml:space="preserve">411 </w:t>
      </w:r>
      <w:r w:rsidR="00045D10" w:rsidRPr="00045D10">
        <w:t>–</w:t>
      </w:r>
      <w:r w:rsidRPr="00045D10">
        <w:t xml:space="preserve"> </w:t>
      </w:r>
      <w:hyperlink r:id="rId11" w:history="1">
        <w:r w:rsidR="004805C1" w:rsidRPr="00045D10">
          <w:rPr>
            <w:rStyle w:val="Collegamentoipertestuale"/>
            <w:b/>
            <w:bCs/>
          </w:rPr>
          <w:t>daniele.salvaggio@impreseditalento.com</w:t>
        </w:r>
      </w:hyperlink>
      <w:r w:rsidR="00045D10">
        <w:t xml:space="preserve"> </w:t>
      </w:r>
    </w:p>
    <w:p w14:paraId="03303947" w14:textId="78949C3D" w:rsidR="00005619" w:rsidRDefault="00005619" w:rsidP="00F534C4">
      <w:pPr>
        <w:jc w:val="both"/>
        <w:rPr>
          <w:u w:val="single"/>
        </w:rPr>
      </w:pPr>
      <w:r>
        <w:t xml:space="preserve">                                     </w:t>
      </w:r>
      <w:r w:rsidRPr="00005619">
        <w:rPr>
          <w:b/>
          <w:bCs/>
        </w:rPr>
        <w:t>Giovanna Bochicchio</w:t>
      </w:r>
      <w:r>
        <w:t xml:space="preserve">: </w:t>
      </w:r>
      <w:r w:rsidRPr="00045D10">
        <w:t>346 60</w:t>
      </w:r>
      <w:r w:rsidR="00045D10">
        <w:t xml:space="preserve"> </w:t>
      </w:r>
      <w:r w:rsidRPr="00045D10">
        <w:t>55</w:t>
      </w:r>
      <w:r w:rsidR="00045D10">
        <w:t xml:space="preserve"> </w:t>
      </w:r>
      <w:r w:rsidRPr="00045D10">
        <w:t xml:space="preserve">588 – </w:t>
      </w:r>
      <w:hyperlink r:id="rId12" w:history="1">
        <w:r w:rsidR="00E91B36" w:rsidRPr="00D94C4A">
          <w:rPr>
            <w:rStyle w:val="Collegamentoipertestuale"/>
            <w:b/>
            <w:bCs/>
          </w:rPr>
          <w:t>giovanna.bochicchio@impreseditalento.com</w:t>
        </w:r>
      </w:hyperlink>
    </w:p>
    <w:p w14:paraId="62804663" w14:textId="5D637191" w:rsidR="006C5929" w:rsidRPr="006C5929" w:rsidRDefault="004805C1" w:rsidP="006C5929">
      <w:pPr>
        <w:jc w:val="both"/>
        <w:rPr>
          <w:b/>
          <w:bCs/>
          <w:color w:val="000000" w:themeColor="text1"/>
          <w:lang w:val="en-US"/>
        </w:rPr>
      </w:pPr>
      <w:r w:rsidRPr="003F1F27">
        <w:rPr>
          <w:b/>
          <w:bCs/>
          <w:color w:val="000000" w:themeColor="text1"/>
          <w:lang w:val="en-US"/>
        </w:rPr>
        <w:br/>
      </w:r>
      <w:r w:rsidR="003E6CAF" w:rsidRPr="006C5929">
        <w:rPr>
          <w:b/>
          <w:bCs/>
          <w:color w:val="000000" w:themeColor="text1"/>
          <w:lang w:val="en-US"/>
        </w:rPr>
        <w:t>PRESS CONTACT I</w:t>
      </w:r>
      <w:r w:rsidR="006C5929" w:rsidRPr="006C5929">
        <w:rPr>
          <w:b/>
          <w:bCs/>
          <w:color w:val="000000" w:themeColor="text1"/>
          <w:lang w:val="en-US"/>
        </w:rPr>
        <w:t>TALIAN EXHIBITION GROUP SPA</w:t>
      </w:r>
    </w:p>
    <w:p w14:paraId="6AFAAF8B" w14:textId="6551390B" w:rsidR="006C5929" w:rsidRPr="006C5929" w:rsidRDefault="006C5929" w:rsidP="006C5929">
      <w:pPr>
        <w:jc w:val="both"/>
        <w:rPr>
          <w:b/>
          <w:bCs/>
          <w:color w:val="000000" w:themeColor="text1"/>
          <w:lang w:val="en-US"/>
        </w:rPr>
      </w:pPr>
      <w:r w:rsidRPr="006C5929">
        <w:rPr>
          <w:b/>
          <w:bCs/>
          <w:color w:val="000000" w:themeColor="text1"/>
          <w:lang w:val="en-US"/>
        </w:rPr>
        <w:t>Head of media relation &amp; corporate communication - Elisabetta Vitali</w:t>
      </w:r>
    </w:p>
    <w:p w14:paraId="48668101" w14:textId="1525992E" w:rsidR="006C5929" w:rsidRDefault="006C5929" w:rsidP="006C5929">
      <w:pPr>
        <w:jc w:val="both"/>
        <w:rPr>
          <w:b/>
          <w:bCs/>
          <w:color w:val="000000" w:themeColor="text1"/>
          <w:lang w:val="en-US"/>
        </w:rPr>
      </w:pPr>
      <w:r w:rsidRPr="006C5929">
        <w:rPr>
          <w:b/>
          <w:bCs/>
          <w:color w:val="000000" w:themeColor="text1"/>
          <w:lang w:val="en-US"/>
        </w:rPr>
        <w:t>Press office assistant</w:t>
      </w:r>
      <w:r w:rsidR="004805C1">
        <w:rPr>
          <w:b/>
          <w:bCs/>
          <w:color w:val="000000" w:themeColor="text1"/>
          <w:lang w:val="en-US"/>
        </w:rPr>
        <w:t xml:space="preserve"> - </w:t>
      </w:r>
      <w:r w:rsidRPr="006C5929">
        <w:rPr>
          <w:b/>
          <w:bCs/>
          <w:color w:val="000000" w:themeColor="text1"/>
          <w:lang w:val="en-US"/>
        </w:rPr>
        <w:t>Julia Andreatta</w:t>
      </w:r>
      <w:hyperlink r:id="rId13" w:tooltip="mailto:media@iegexpo.it" w:history="1"/>
      <w:r w:rsidR="004805C1">
        <w:rPr>
          <w:b/>
          <w:bCs/>
          <w:color w:val="000000" w:themeColor="text1"/>
          <w:lang w:val="en-US"/>
        </w:rPr>
        <w:t xml:space="preserve">: </w:t>
      </w:r>
      <w:hyperlink r:id="rId14" w:history="1">
        <w:r w:rsidR="004805C1" w:rsidRPr="00C95F5D">
          <w:rPr>
            <w:rStyle w:val="Collegamentoipertestuale"/>
            <w:b/>
            <w:bCs/>
            <w:lang w:val="en-US"/>
          </w:rPr>
          <w:t>Julia.andreatta@iegexpo.it</w:t>
        </w:r>
      </w:hyperlink>
      <w:r w:rsidR="004805C1">
        <w:rPr>
          <w:b/>
          <w:bCs/>
          <w:color w:val="000000" w:themeColor="text1"/>
          <w:lang w:val="en-US"/>
        </w:rPr>
        <w:t xml:space="preserve"> </w:t>
      </w:r>
    </w:p>
    <w:p w14:paraId="38B7D4DF" w14:textId="7C7ED6D8" w:rsidR="00045D10" w:rsidRPr="004B39F0" w:rsidRDefault="00045D10" w:rsidP="006C5929">
      <w:pPr>
        <w:jc w:val="both"/>
        <w:rPr>
          <w:b/>
          <w:bCs/>
          <w:color w:val="000000" w:themeColor="text1"/>
        </w:rPr>
      </w:pPr>
      <w:r>
        <w:rPr>
          <w:b/>
          <w:bCs/>
          <w:color w:val="000000" w:themeColor="text1"/>
          <w:lang w:val="en-US"/>
        </w:rPr>
        <w:tab/>
      </w:r>
      <w:r>
        <w:rPr>
          <w:b/>
          <w:bCs/>
          <w:color w:val="000000" w:themeColor="text1"/>
          <w:lang w:val="en-US"/>
        </w:rPr>
        <w:tab/>
      </w:r>
      <w:r w:rsidRPr="000520A3">
        <w:rPr>
          <w:b/>
          <w:bCs/>
          <w:color w:val="000000" w:themeColor="text1"/>
          <w:lang w:val="en-US"/>
        </w:rPr>
        <w:t xml:space="preserve">             </w:t>
      </w:r>
      <w:r w:rsidR="00E91B36">
        <w:rPr>
          <w:b/>
          <w:bCs/>
          <w:color w:val="000000" w:themeColor="text1"/>
          <w:lang w:val="en-US"/>
        </w:rPr>
        <w:t xml:space="preserve">   </w:t>
      </w:r>
      <w:r w:rsidRPr="004B39F0">
        <w:rPr>
          <w:b/>
          <w:bCs/>
          <w:color w:val="000000" w:themeColor="text1"/>
        </w:rPr>
        <w:t>Luca Paganin</w:t>
      </w:r>
      <w:r w:rsidR="00E91B36">
        <w:rPr>
          <w:b/>
          <w:bCs/>
          <w:color w:val="000000" w:themeColor="text1"/>
        </w:rPr>
        <w:t>:</w:t>
      </w:r>
      <w:r w:rsidR="005A0F13">
        <w:rPr>
          <w:b/>
          <w:bCs/>
          <w:color w:val="000000" w:themeColor="text1"/>
        </w:rPr>
        <w:t xml:space="preserve"> </w:t>
      </w:r>
      <w:r w:rsidRPr="004B39F0">
        <w:rPr>
          <w:b/>
          <w:bCs/>
          <w:color w:val="000000" w:themeColor="text1"/>
        </w:rPr>
        <w:t xml:space="preserve"> </w:t>
      </w:r>
      <w:hyperlink r:id="rId15" w:history="1">
        <w:r w:rsidRPr="004B39F0">
          <w:rPr>
            <w:rStyle w:val="Collegamentoipertestuale"/>
            <w:b/>
            <w:bCs/>
          </w:rPr>
          <w:t>luca.paganin@iegexpo.it</w:t>
        </w:r>
      </w:hyperlink>
      <w:r w:rsidRPr="004B39F0">
        <w:rPr>
          <w:b/>
          <w:bCs/>
          <w:color w:val="000000" w:themeColor="text1"/>
        </w:rPr>
        <w:t xml:space="preserve"> </w:t>
      </w:r>
    </w:p>
    <w:p w14:paraId="62DB147F" w14:textId="758CC8A6" w:rsidR="006C5929" w:rsidRPr="004B39F0" w:rsidRDefault="006C5929" w:rsidP="00AC0CA0">
      <w:pPr>
        <w:jc w:val="both"/>
        <w:rPr>
          <w:color w:val="000000" w:themeColor="text1"/>
          <w:highlight w:val="yellow"/>
        </w:rPr>
      </w:pPr>
      <w:r w:rsidRPr="004B39F0">
        <w:rPr>
          <w:b/>
          <w:bCs/>
          <w:color w:val="000000" w:themeColor="text1"/>
        </w:rPr>
        <w:t> </w:t>
      </w:r>
    </w:p>
    <w:p w14:paraId="16F7B17F" w14:textId="77777777" w:rsidR="00F64CE8" w:rsidRPr="004B39F0" w:rsidRDefault="00F64CE8" w:rsidP="00923E80">
      <w:pPr>
        <w:jc w:val="both"/>
      </w:pPr>
    </w:p>
    <w:p w14:paraId="208E80F8" w14:textId="40C999FC" w:rsidR="00F64CE8" w:rsidRDefault="005462FD" w:rsidP="00045D10">
      <w:pPr>
        <w:jc w:val="center"/>
      </w:pPr>
      <w:r>
        <w:rPr>
          <w:noProof/>
        </w:rPr>
        <w:drawing>
          <wp:inline distT="0" distB="0" distL="0" distR="0" wp14:anchorId="11251D56" wp14:editId="51CF33AE">
            <wp:extent cx="5672062" cy="1771650"/>
            <wp:effectExtent l="0" t="0" r="5080" b="0"/>
            <wp:docPr id="1725306535" name="Immagine 6"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06535" name="Immagine 6" descr="Immagine che contiene testo, Carattere, schermata&#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87214" cy="1776383"/>
                    </a:xfrm>
                    <a:prstGeom prst="rect">
                      <a:avLst/>
                    </a:prstGeom>
                  </pic:spPr>
                </pic:pic>
              </a:graphicData>
            </a:graphic>
          </wp:inline>
        </w:drawing>
      </w:r>
    </w:p>
    <w:p w14:paraId="23A13110" w14:textId="77777777" w:rsidR="00045D10" w:rsidRDefault="00045D10" w:rsidP="00045D10">
      <w:pPr>
        <w:spacing w:line="240" w:lineRule="auto"/>
        <w:jc w:val="both"/>
      </w:pPr>
    </w:p>
    <w:p w14:paraId="3A874E35" w14:textId="457ADAF2" w:rsidR="00045D10" w:rsidRPr="00045D10" w:rsidRDefault="00045D10" w:rsidP="00045D10">
      <w:pPr>
        <w:spacing w:line="240" w:lineRule="auto"/>
        <w:jc w:val="both"/>
        <w:rPr>
          <w:sz w:val="18"/>
          <w:szCs w:val="18"/>
        </w:rPr>
      </w:pPr>
      <w:r w:rsidRPr="00045D10">
        <w:rPr>
          <w:i/>
          <w:iCs/>
          <w:sz w:val="18"/>
          <w:szCs w:val="18"/>
        </w:rPr>
        <w:t>Il presente comunicato stampa contiene elementi previsionali e stime che riflettono le attuali opinioni del management (“</w:t>
      </w:r>
      <w:proofErr w:type="spellStart"/>
      <w:r w:rsidRPr="00045D10">
        <w:rPr>
          <w:i/>
          <w:iCs/>
          <w:sz w:val="18"/>
          <w:szCs w:val="18"/>
        </w:rPr>
        <w:t>forward-looking</w:t>
      </w:r>
      <w:proofErr w:type="spellEnd"/>
      <w:r w:rsidRPr="00045D10">
        <w:rPr>
          <w:i/>
          <w:iCs/>
          <w:sz w:val="18"/>
          <w:szCs w:val="18"/>
        </w:rPr>
        <w:t xml:space="preserve"> </w:t>
      </w:r>
      <w:proofErr w:type="spellStart"/>
      <w:r w:rsidRPr="00045D10">
        <w:rPr>
          <w:i/>
          <w:iCs/>
          <w:sz w:val="18"/>
          <w:szCs w:val="18"/>
        </w:rPr>
        <w:t>statements</w:t>
      </w:r>
      <w:proofErr w:type="spellEnd"/>
      <w:r w:rsidRPr="00045D10">
        <w:rPr>
          <w:i/>
          <w:iCs/>
          <w:sz w:val="18"/>
          <w:szCs w:val="18"/>
        </w:rPr>
        <w:t xml:space="preserve">”) specie per quanto riguarda performance gestionali future, realizzazione di investimenti, andamento dei flussi di cassa ed evoluzione della struttura finanziaria. I </w:t>
      </w:r>
      <w:proofErr w:type="spellStart"/>
      <w:r w:rsidRPr="00045D10">
        <w:rPr>
          <w:i/>
          <w:iCs/>
          <w:sz w:val="18"/>
          <w:szCs w:val="18"/>
        </w:rPr>
        <w:t>forward-looking</w:t>
      </w:r>
      <w:proofErr w:type="spellEnd"/>
      <w:r w:rsidRPr="00045D10">
        <w:rPr>
          <w:i/>
          <w:iCs/>
          <w:sz w:val="18"/>
          <w:szCs w:val="18"/>
        </w:rPr>
        <w:t xml:space="preserve"> </w:t>
      </w:r>
      <w:proofErr w:type="spellStart"/>
      <w:r w:rsidRPr="00045D10">
        <w:rPr>
          <w:i/>
          <w:iCs/>
          <w:sz w:val="18"/>
          <w:szCs w:val="18"/>
        </w:rPr>
        <w:t>statements</w:t>
      </w:r>
      <w:proofErr w:type="spellEnd"/>
      <w:r w:rsidRPr="00045D10">
        <w:rPr>
          <w:i/>
          <w:iCs/>
          <w:sz w:val="18"/>
          <w:szCs w:val="18"/>
        </w:rPr>
        <w:t xml:space="preserve">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45D10" w:rsidRPr="00045D10" w:rsidSect="00E34C5E">
      <w:headerReference w:type="default" r:id="rId17"/>
      <w:pgSz w:w="11906" w:h="16838"/>
      <w:pgMar w:top="255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330B" w14:textId="77777777" w:rsidR="00F97D40" w:rsidRDefault="00F97D40" w:rsidP="00D76D03">
      <w:pPr>
        <w:spacing w:after="0" w:line="240" w:lineRule="auto"/>
      </w:pPr>
      <w:r>
        <w:separator/>
      </w:r>
    </w:p>
  </w:endnote>
  <w:endnote w:type="continuationSeparator" w:id="0">
    <w:p w14:paraId="43F1F472" w14:textId="77777777" w:rsidR="00F97D40" w:rsidRDefault="00F97D40" w:rsidP="00D7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B333" w14:textId="77777777" w:rsidR="00F97D40" w:rsidRDefault="00F97D40" w:rsidP="00D76D03">
      <w:pPr>
        <w:spacing w:after="0" w:line="240" w:lineRule="auto"/>
      </w:pPr>
      <w:r>
        <w:separator/>
      </w:r>
    </w:p>
  </w:footnote>
  <w:footnote w:type="continuationSeparator" w:id="0">
    <w:p w14:paraId="30A59C5F" w14:textId="77777777" w:rsidR="00F97D40" w:rsidRDefault="00F97D40" w:rsidP="00D76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A440" w14:textId="60DE8694" w:rsidR="00D76D03" w:rsidRDefault="005704EE">
    <w:pPr>
      <w:pStyle w:val="Intestazione"/>
    </w:pPr>
    <w:r>
      <w:rPr>
        <w:noProof/>
      </w:rPr>
      <w:drawing>
        <wp:inline distT="0" distB="0" distL="0" distR="0" wp14:anchorId="53DDCF14" wp14:editId="037E64A6">
          <wp:extent cx="6120130" cy="1336675"/>
          <wp:effectExtent l="0" t="0" r="0" b="0"/>
          <wp:docPr id="836843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49293" name="Immagine 1510449293"/>
                  <pic:cNvPicPr/>
                </pic:nvPicPr>
                <pic:blipFill>
                  <a:blip r:embed="rId1">
                    <a:extLst>
                      <a:ext uri="{28A0092B-C50C-407E-A947-70E740481C1C}">
                        <a14:useLocalDpi xmlns:a14="http://schemas.microsoft.com/office/drawing/2010/main" val="0"/>
                      </a:ext>
                    </a:extLst>
                  </a:blip>
                  <a:stretch>
                    <a:fillRect/>
                  </a:stretch>
                </pic:blipFill>
                <pic:spPr>
                  <a:xfrm>
                    <a:off x="0" y="0"/>
                    <a:ext cx="6120130" cy="1336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9BC"/>
    <w:multiLevelType w:val="hybridMultilevel"/>
    <w:tmpl w:val="C56E8C5C"/>
    <w:lvl w:ilvl="0" w:tplc="E0A01A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E16241"/>
    <w:multiLevelType w:val="multilevel"/>
    <w:tmpl w:val="4D3E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973E5"/>
    <w:multiLevelType w:val="multilevel"/>
    <w:tmpl w:val="B35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52808"/>
    <w:multiLevelType w:val="multilevel"/>
    <w:tmpl w:val="DD70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D129B"/>
    <w:multiLevelType w:val="multilevel"/>
    <w:tmpl w:val="DF7A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00881"/>
    <w:multiLevelType w:val="hybridMultilevel"/>
    <w:tmpl w:val="FFFFFFFF"/>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7207FD7"/>
    <w:multiLevelType w:val="hybridMultilevel"/>
    <w:tmpl w:val="56D0F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0B036F"/>
    <w:multiLevelType w:val="multilevel"/>
    <w:tmpl w:val="B552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5051C0"/>
    <w:multiLevelType w:val="multilevel"/>
    <w:tmpl w:val="FDA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B10400"/>
    <w:multiLevelType w:val="multilevel"/>
    <w:tmpl w:val="41D28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E7E3D"/>
    <w:multiLevelType w:val="hybridMultilevel"/>
    <w:tmpl w:val="3DB6EC0C"/>
    <w:lvl w:ilvl="0" w:tplc="88A813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FD6116"/>
    <w:multiLevelType w:val="multilevel"/>
    <w:tmpl w:val="A102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E618E"/>
    <w:multiLevelType w:val="multilevel"/>
    <w:tmpl w:val="8D742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67222"/>
    <w:multiLevelType w:val="multilevel"/>
    <w:tmpl w:val="BD2A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076BB8"/>
    <w:multiLevelType w:val="multilevel"/>
    <w:tmpl w:val="8052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D2E6D"/>
    <w:multiLevelType w:val="multilevel"/>
    <w:tmpl w:val="A3DA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D216D7"/>
    <w:multiLevelType w:val="multilevel"/>
    <w:tmpl w:val="BFF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5B6B8E"/>
    <w:multiLevelType w:val="hybridMultilevel"/>
    <w:tmpl w:val="C48A6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F1684E"/>
    <w:multiLevelType w:val="hybridMultilevel"/>
    <w:tmpl w:val="710C4D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5737620">
    <w:abstractNumId w:val="14"/>
  </w:num>
  <w:num w:numId="2" w16cid:durableId="806895441">
    <w:abstractNumId w:val="12"/>
  </w:num>
  <w:num w:numId="3" w16cid:durableId="770903282">
    <w:abstractNumId w:val="11"/>
  </w:num>
  <w:num w:numId="4" w16cid:durableId="725958037">
    <w:abstractNumId w:val="15"/>
  </w:num>
  <w:num w:numId="5" w16cid:durableId="1765762541">
    <w:abstractNumId w:val="9"/>
  </w:num>
  <w:num w:numId="6" w16cid:durableId="1977224398">
    <w:abstractNumId w:val="2"/>
  </w:num>
  <w:num w:numId="7" w16cid:durableId="1298535551">
    <w:abstractNumId w:val="18"/>
  </w:num>
  <w:num w:numId="8" w16cid:durableId="881985427">
    <w:abstractNumId w:val="3"/>
  </w:num>
  <w:num w:numId="9" w16cid:durableId="1139569341">
    <w:abstractNumId w:val="4"/>
  </w:num>
  <w:num w:numId="10" w16cid:durableId="2124687874">
    <w:abstractNumId w:val="10"/>
  </w:num>
  <w:num w:numId="11" w16cid:durableId="1662613262">
    <w:abstractNumId w:val="6"/>
  </w:num>
  <w:num w:numId="12" w16cid:durableId="1794441892">
    <w:abstractNumId w:val="0"/>
  </w:num>
  <w:num w:numId="13" w16cid:durableId="1989169034">
    <w:abstractNumId w:val="5"/>
  </w:num>
  <w:num w:numId="14" w16cid:durableId="1428233185">
    <w:abstractNumId w:val="13"/>
  </w:num>
  <w:num w:numId="15" w16cid:durableId="832840048">
    <w:abstractNumId w:val="17"/>
  </w:num>
  <w:num w:numId="16" w16cid:durableId="1316059508">
    <w:abstractNumId w:val="16"/>
  </w:num>
  <w:num w:numId="17" w16cid:durableId="41906470">
    <w:abstractNumId w:val="8"/>
  </w:num>
  <w:num w:numId="18" w16cid:durableId="1812360687">
    <w:abstractNumId w:val="1"/>
  </w:num>
  <w:num w:numId="19" w16cid:durableId="2072658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03"/>
    <w:rsid w:val="00001DE4"/>
    <w:rsid w:val="0000283A"/>
    <w:rsid w:val="00005619"/>
    <w:rsid w:val="0001029B"/>
    <w:rsid w:val="0001572F"/>
    <w:rsid w:val="00017D5A"/>
    <w:rsid w:val="0002061D"/>
    <w:rsid w:val="00026309"/>
    <w:rsid w:val="00030C06"/>
    <w:rsid w:val="00036BE5"/>
    <w:rsid w:val="000417BD"/>
    <w:rsid w:val="00045D10"/>
    <w:rsid w:val="000520A3"/>
    <w:rsid w:val="000524DD"/>
    <w:rsid w:val="000531A3"/>
    <w:rsid w:val="000601D4"/>
    <w:rsid w:val="00066F99"/>
    <w:rsid w:val="000904DC"/>
    <w:rsid w:val="000B0E4B"/>
    <w:rsid w:val="000B27DE"/>
    <w:rsid w:val="000E18B7"/>
    <w:rsid w:val="000F4E9F"/>
    <w:rsid w:val="001036F0"/>
    <w:rsid w:val="00105841"/>
    <w:rsid w:val="001062BF"/>
    <w:rsid w:val="001179D0"/>
    <w:rsid w:val="00120517"/>
    <w:rsid w:val="001250A5"/>
    <w:rsid w:val="00125DA7"/>
    <w:rsid w:val="00126A97"/>
    <w:rsid w:val="0013578A"/>
    <w:rsid w:val="0014168B"/>
    <w:rsid w:val="00152961"/>
    <w:rsid w:val="00154D36"/>
    <w:rsid w:val="00161885"/>
    <w:rsid w:val="0016707C"/>
    <w:rsid w:val="001763C3"/>
    <w:rsid w:val="001873C8"/>
    <w:rsid w:val="00195620"/>
    <w:rsid w:val="001C27E1"/>
    <w:rsid w:val="001C3AF3"/>
    <w:rsid w:val="001C5EF6"/>
    <w:rsid w:val="001C7873"/>
    <w:rsid w:val="001D5FA7"/>
    <w:rsid w:val="001D7D80"/>
    <w:rsid w:val="001E6743"/>
    <w:rsid w:val="001F6C2D"/>
    <w:rsid w:val="00201829"/>
    <w:rsid w:val="00211040"/>
    <w:rsid w:val="002202CD"/>
    <w:rsid w:val="002212E2"/>
    <w:rsid w:val="00230A73"/>
    <w:rsid w:val="002363A3"/>
    <w:rsid w:val="00245360"/>
    <w:rsid w:val="002500FF"/>
    <w:rsid w:val="00260A11"/>
    <w:rsid w:val="00272578"/>
    <w:rsid w:val="00282E2F"/>
    <w:rsid w:val="00292B60"/>
    <w:rsid w:val="002939CB"/>
    <w:rsid w:val="002A5BFF"/>
    <w:rsid w:val="002C756C"/>
    <w:rsid w:val="002F737D"/>
    <w:rsid w:val="00304BFF"/>
    <w:rsid w:val="00304F57"/>
    <w:rsid w:val="00311A67"/>
    <w:rsid w:val="00312D84"/>
    <w:rsid w:val="003140D2"/>
    <w:rsid w:val="00314740"/>
    <w:rsid w:val="00321739"/>
    <w:rsid w:val="0033333B"/>
    <w:rsid w:val="00337BC6"/>
    <w:rsid w:val="00343030"/>
    <w:rsid w:val="0035378B"/>
    <w:rsid w:val="003605CB"/>
    <w:rsid w:val="0036497E"/>
    <w:rsid w:val="00373ED3"/>
    <w:rsid w:val="00374ADE"/>
    <w:rsid w:val="00381342"/>
    <w:rsid w:val="00382236"/>
    <w:rsid w:val="00382688"/>
    <w:rsid w:val="00385EA2"/>
    <w:rsid w:val="0038717E"/>
    <w:rsid w:val="0039477D"/>
    <w:rsid w:val="00394882"/>
    <w:rsid w:val="00395144"/>
    <w:rsid w:val="003A0011"/>
    <w:rsid w:val="003A3A43"/>
    <w:rsid w:val="003A3AAD"/>
    <w:rsid w:val="003A4177"/>
    <w:rsid w:val="003D1EDB"/>
    <w:rsid w:val="003E6CAF"/>
    <w:rsid w:val="003E6D9B"/>
    <w:rsid w:val="003F1F27"/>
    <w:rsid w:val="003F630F"/>
    <w:rsid w:val="00414AE2"/>
    <w:rsid w:val="0041518F"/>
    <w:rsid w:val="00421788"/>
    <w:rsid w:val="0042245F"/>
    <w:rsid w:val="0042687E"/>
    <w:rsid w:val="00444A46"/>
    <w:rsid w:val="00461FAA"/>
    <w:rsid w:val="00464A7C"/>
    <w:rsid w:val="0047185C"/>
    <w:rsid w:val="004805C1"/>
    <w:rsid w:val="004903DE"/>
    <w:rsid w:val="00490FA9"/>
    <w:rsid w:val="00496BAA"/>
    <w:rsid w:val="004B0067"/>
    <w:rsid w:val="004B39F0"/>
    <w:rsid w:val="004B5C25"/>
    <w:rsid w:val="004E7CA1"/>
    <w:rsid w:val="004F411C"/>
    <w:rsid w:val="004F5414"/>
    <w:rsid w:val="0050262D"/>
    <w:rsid w:val="0053007D"/>
    <w:rsid w:val="00532F3F"/>
    <w:rsid w:val="005368D9"/>
    <w:rsid w:val="0053709E"/>
    <w:rsid w:val="00543312"/>
    <w:rsid w:val="005462FD"/>
    <w:rsid w:val="005464E0"/>
    <w:rsid w:val="0056617A"/>
    <w:rsid w:val="005704EE"/>
    <w:rsid w:val="00570962"/>
    <w:rsid w:val="00577989"/>
    <w:rsid w:val="00577F4F"/>
    <w:rsid w:val="00580A2E"/>
    <w:rsid w:val="005856C9"/>
    <w:rsid w:val="00591893"/>
    <w:rsid w:val="00593C4C"/>
    <w:rsid w:val="005975F7"/>
    <w:rsid w:val="005A0F13"/>
    <w:rsid w:val="005A15AB"/>
    <w:rsid w:val="005A3B57"/>
    <w:rsid w:val="005B1162"/>
    <w:rsid w:val="005D7C2B"/>
    <w:rsid w:val="005E015A"/>
    <w:rsid w:val="005E202A"/>
    <w:rsid w:val="005E3C1B"/>
    <w:rsid w:val="005E4328"/>
    <w:rsid w:val="005E6E83"/>
    <w:rsid w:val="005F7E33"/>
    <w:rsid w:val="006050FD"/>
    <w:rsid w:val="00607B3E"/>
    <w:rsid w:val="00614ED3"/>
    <w:rsid w:val="00635D78"/>
    <w:rsid w:val="00636418"/>
    <w:rsid w:val="00644E3E"/>
    <w:rsid w:val="00645EA3"/>
    <w:rsid w:val="006508AD"/>
    <w:rsid w:val="00674A0A"/>
    <w:rsid w:val="006802AD"/>
    <w:rsid w:val="00686EBB"/>
    <w:rsid w:val="00693532"/>
    <w:rsid w:val="006A1A75"/>
    <w:rsid w:val="006A2052"/>
    <w:rsid w:val="006C39C1"/>
    <w:rsid w:val="006C5929"/>
    <w:rsid w:val="006D0FB3"/>
    <w:rsid w:val="006D100E"/>
    <w:rsid w:val="006D1202"/>
    <w:rsid w:val="006D59F6"/>
    <w:rsid w:val="006D6125"/>
    <w:rsid w:val="007261AA"/>
    <w:rsid w:val="007378DB"/>
    <w:rsid w:val="007451E8"/>
    <w:rsid w:val="00751DDC"/>
    <w:rsid w:val="00765711"/>
    <w:rsid w:val="0076685B"/>
    <w:rsid w:val="007755B6"/>
    <w:rsid w:val="00780CA7"/>
    <w:rsid w:val="00785759"/>
    <w:rsid w:val="007862C1"/>
    <w:rsid w:val="00795B5B"/>
    <w:rsid w:val="007A2CB1"/>
    <w:rsid w:val="007A4C36"/>
    <w:rsid w:val="007B01AA"/>
    <w:rsid w:val="007B6053"/>
    <w:rsid w:val="007C2378"/>
    <w:rsid w:val="007C50A8"/>
    <w:rsid w:val="007D4FC2"/>
    <w:rsid w:val="007E0ACC"/>
    <w:rsid w:val="007E452A"/>
    <w:rsid w:val="007E5926"/>
    <w:rsid w:val="007F76ED"/>
    <w:rsid w:val="00806538"/>
    <w:rsid w:val="00822F8D"/>
    <w:rsid w:val="00823F81"/>
    <w:rsid w:val="008327E1"/>
    <w:rsid w:val="0083556C"/>
    <w:rsid w:val="008444DB"/>
    <w:rsid w:val="00844709"/>
    <w:rsid w:val="0084606E"/>
    <w:rsid w:val="00850127"/>
    <w:rsid w:val="00856B94"/>
    <w:rsid w:val="008652D6"/>
    <w:rsid w:val="00870673"/>
    <w:rsid w:val="00870C48"/>
    <w:rsid w:val="00871528"/>
    <w:rsid w:val="00877807"/>
    <w:rsid w:val="00881192"/>
    <w:rsid w:val="00882B3F"/>
    <w:rsid w:val="00885946"/>
    <w:rsid w:val="008A0A5A"/>
    <w:rsid w:val="008A520C"/>
    <w:rsid w:val="008C22D1"/>
    <w:rsid w:val="008D579F"/>
    <w:rsid w:val="008D6C22"/>
    <w:rsid w:val="008D7103"/>
    <w:rsid w:val="008F01CE"/>
    <w:rsid w:val="0090149A"/>
    <w:rsid w:val="00902B00"/>
    <w:rsid w:val="0090532F"/>
    <w:rsid w:val="00914FB0"/>
    <w:rsid w:val="00923E80"/>
    <w:rsid w:val="0092468B"/>
    <w:rsid w:val="009307B5"/>
    <w:rsid w:val="009378E8"/>
    <w:rsid w:val="00950C61"/>
    <w:rsid w:val="0095411A"/>
    <w:rsid w:val="0096057A"/>
    <w:rsid w:val="00961FB3"/>
    <w:rsid w:val="00964496"/>
    <w:rsid w:val="00970196"/>
    <w:rsid w:val="00982C57"/>
    <w:rsid w:val="0098325D"/>
    <w:rsid w:val="00983C33"/>
    <w:rsid w:val="00992E7F"/>
    <w:rsid w:val="009B22F7"/>
    <w:rsid w:val="009B4BA5"/>
    <w:rsid w:val="009C16B7"/>
    <w:rsid w:val="009C24CB"/>
    <w:rsid w:val="009D1D16"/>
    <w:rsid w:val="009D6E9E"/>
    <w:rsid w:val="009E0C2A"/>
    <w:rsid w:val="009E33C2"/>
    <w:rsid w:val="009E5A26"/>
    <w:rsid w:val="009F560B"/>
    <w:rsid w:val="00A055F6"/>
    <w:rsid w:val="00A11E2F"/>
    <w:rsid w:val="00A11F27"/>
    <w:rsid w:val="00A345F7"/>
    <w:rsid w:val="00A35320"/>
    <w:rsid w:val="00A42E6E"/>
    <w:rsid w:val="00A448EE"/>
    <w:rsid w:val="00A67FE5"/>
    <w:rsid w:val="00A75E7F"/>
    <w:rsid w:val="00A8617D"/>
    <w:rsid w:val="00A921E9"/>
    <w:rsid w:val="00A95311"/>
    <w:rsid w:val="00A9574F"/>
    <w:rsid w:val="00AA388E"/>
    <w:rsid w:val="00AB5087"/>
    <w:rsid w:val="00AB57BF"/>
    <w:rsid w:val="00AB64C3"/>
    <w:rsid w:val="00AC0CA0"/>
    <w:rsid w:val="00AC163F"/>
    <w:rsid w:val="00AC1669"/>
    <w:rsid w:val="00AC2783"/>
    <w:rsid w:val="00AC74B9"/>
    <w:rsid w:val="00AD1D56"/>
    <w:rsid w:val="00AE55BF"/>
    <w:rsid w:val="00AE6AFC"/>
    <w:rsid w:val="00AF6FBA"/>
    <w:rsid w:val="00AF7D42"/>
    <w:rsid w:val="00B05AE3"/>
    <w:rsid w:val="00B0671C"/>
    <w:rsid w:val="00B11C5C"/>
    <w:rsid w:val="00B165F2"/>
    <w:rsid w:val="00B17ED4"/>
    <w:rsid w:val="00B20199"/>
    <w:rsid w:val="00B20F99"/>
    <w:rsid w:val="00B237C8"/>
    <w:rsid w:val="00B24F08"/>
    <w:rsid w:val="00B25538"/>
    <w:rsid w:val="00B27F6B"/>
    <w:rsid w:val="00B30480"/>
    <w:rsid w:val="00B37FFE"/>
    <w:rsid w:val="00B51925"/>
    <w:rsid w:val="00B55466"/>
    <w:rsid w:val="00B63A35"/>
    <w:rsid w:val="00B648E6"/>
    <w:rsid w:val="00B653C7"/>
    <w:rsid w:val="00B737DA"/>
    <w:rsid w:val="00B73D51"/>
    <w:rsid w:val="00B759AB"/>
    <w:rsid w:val="00B76D52"/>
    <w:rsid w:val="00BA18A0"/>
    <w:rsid w:val="00BA1BC4"/>
    <w:rsid w:val="00BA4499"/>
    <w:rsid w:val="00BA7807"/>
    <w:rsid w:val="00BB3C76"/>
    <w:rsid w:val="00BB431F"/>
    <w:rsid w:val="00BC0BC3"/>
    <w:rsid w:val="00BC7BC5"/>
    <w:rsid w:val="00BD15F7"/>
    <w:rsid w:val="00BE1E6C"/>
    <w:rsid w:val="00BF10D7"/>
    <w:rsid w:val="00BF538B"/>
    <w:rsid w:val="00BF73C1"/>
    <w:rsid w:val="00C01BEC"/>
    <w:rsid w:val="00C109CE"/>
    <w:rsid w:val="00C17715"/>
    <w:rsid w:val="00C17F87"/>
    <w:rsid w:val="00C2089E"/>
    <w:rsid w:val="00C22705"/>
    <w:rsid w:val="00C2777F"/>
    <w:rsid w:val="00C3190E"/>
    <w:rsid w:val="00C431CB"/>
    <w:rsid w:val="00C4481B"/>
    <w:rsid w:val="00C477BB"/>
    <w:rsid w:val="00C53990"/>
    <w:rsid w:val="00C70112"/>
    <w:rsid w:val="00C70D9F"/>
    <w:rsid w:val="00C75C6F"/>
    <w:rsid w:val="00C84450"/>
    <w:rsid w:val="00C906E7"/>
    <w:rsid w:val="00C90979"/>
    <w:rsid w:val="00C949CC"/>
    <w:rsid w:val="00C975C9"/>
    <w:rsid w:val="00CB5E5D"/>
    <w:rsid w:val="00CC136B"/>
    <w:rsid w:val="00CD2053"/>
    <w:rsid w:val="00CD3416"/>
    <w:rsid w:val="00CD4986"/>
    <w:rsid w:val="00CE3D08"/>
    <w:rsid w:val="00CF4E75"/>
    <w:rsid w:val="00CF75EB"/>
    <w:rsid w:val="00D00C3E"/>
    <w:rsid w:val="00D10007"/>
    <w:rsid w:val="00D11FCE"/>
    <w:rsid w:val="00D32834"/>
    <w:rsid w:val="00D42D44"/>
    <w:rsid w:val="00D47641"/>
    <w:rsid w:val="00D511DA"/>
    <w:rsid w:val="00D5707E"/>
    <w:rsid w:val="00D66633"/>
    <w:rsid w:val="00D700EE"/>
    <w:rsid w:val="00D728F3"/>
    <w:rsid w:val="00D76D03"/>
    <w:rsid w:val="00D900D1"/>
    <w:rsid w:val="00D91700"/>
    <w:rsid w:val="00D92895"/>
    <w:rsid w:val="00DA12BB"/>
    <w:rsid w:val="00DA4CF9"/>
    <w:rsid w:val="00DB2F98"/>
    <w:rsid w:val="00DB4DB2"/>
    <w:rsid w:val="00DB4F11"/>
    <w:rsid w:val="00DB542F"/>
    <w:rsid w:val="00DC1BE6"/>
    <w:rsid w:val="00DC21D0"/>
    <w:rsid w:val="00DC42D1"/>
    <w:rsid w:val="00DD2C47"/>
    <w:rsid w:val="00DD68C8"/>
    <w:rsid w:val="00DE17FF"/>
    <w:rsid w:val="00DE1E10"/>
    <w:rsid w:val="00DE28CE"/>
    <w:rsid w:val="00DE5B2C"/>
    <w:rsid w:val="00DE6F8A"/>
    <w:rsid w:val="00E03EAE"/>
    <w:rsid w:val="00E21FAD"/>
    <w:rsid w:val="00E25F80"/>
    <w:rsid w:val="00E304AB"/>
    <w:rsid w:val="00E31578"/>
    <w:rsid w:val="00E34C5E"/>
    <w:rsid w:val="00E37041"/>
    <w:rsid w:val="00E46A95"/>
    <w:rsid w:val="00E46D31"/>
    <w:rsid w:val="00E52138"/>
    <w:rsid w:val="00E5639B"/>
    <w:rsid w:val="00E708D0"/>
    <w:rsid w:val="00E70B57"/>
    <w:rsid w:val="00E81607"/>
    <w:rsid w:val="00E8360E"/>
    <w:rsid w:val="00E8470A"/>
    <w:rsid w:val="00E85391"/>
    <w:rsid w:val="00E85827"/>
    <w:rsid w:val="00E91B36"/>
    <w:rsid w:val="00E92032"/>
    <w:rsid w:val="00E94950"/>
    <w:rsid w:val="00EA031A"/>
    <w:rsid w:val="00EA1EF5"/>
    <w:rsid w:val="00EA32FD"/>
    <w:rsid w:val="00EA73C1"/>
    <w:rsid w:val="00EB31B7"/>
    <w:rsid w:val="00EB49CF"/>
    <w:rsid w:val="00EC0DB2"/>
    <w:rsid w:val="00ED3392"/>
    <w:rsid w:val="00EE45EC"/>
    <w:rsid w:val="00EE532A"/>
    <w:rsid w:val="00EF52DE"/>
    <w:rsid w:val="00F06042"/>
    <w:rsid w:val="00F07278"/>
    <w:rsid w:val="00F10D16"/>
    <w:rsid w:val="00F11736"/>
    <w:rsid w:val="00F159F1"/>
    <w:rsid w:val="00F24492"/>
    <w:rsid w:val="00F255C9"/>
    <w:rsid w:val="00F407C1"/>
    <w:rsid w:val="00F42CA7"/>
    <w:rsid w:val="00F430A3"/>
    <w:rsid w:val="00F5206C"/>
    <w:rsid w:val="00F534C4"/>
    <w:rsid w:val="00F57B45"/>
    <w:rsid w:val="00F64CE8"/>
    <w:rsid w:val="00F73FA6"/>
    <w:rsid w:val="00F7468A"/>
    <w:rsid w:val="00F80690"/>
    <w:rsid w:val="00F8131E"/>
    <w:rsid w:val="00F85A50"/>
    <w:rsid w:val="00F902E8"/>
    <w:rsid w:val="00F91199"/>
    <w:rsid w:val="00F92AF2"/>
    <w:rsid w:val="00F97D40"/>
    <w:rsid w:val="00FA4FB1"/>
    <w:rsid w:val="00FA5F21"/>
    <w:rsid w:val="00FB0A57"/>
    <w:rsid w:val="00FB1F7A"/>
    <w:rsid w:val="00FB2A2E"/>
    <w:rsid w:val="00FC4C42"/>
    <w:rsid w:val="00FD4B15"/>
    <w:rsid w:val="00FD5742"/>
    <w:rsid w:val="00FD60CF"/>
    <w:rsid w:val="00FF3D9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8EEA"/>
  <w15:chartTrackingRefBased/>
  <w15:docId w15:val="{256A10C7-0960-46AE-A350-A0C90321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6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76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76D0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76D0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D0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76D0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6D0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6D0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6D0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6D0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76D0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76D0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76D0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76D0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76D0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6D0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6D0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6D0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6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6D0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6D0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6D0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6D0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6D03"/>
    <w:rPr>
      <w:i/>
      <w:iCs/>
      <w:color w:val="404040" w:themeColor="text1" w:themeTint="BF"/>
    </w:rPr>
  </w:style>
  <w:style w:type="paragraph" w:styleId="Paragrafoelenco">
    <w:name w:val="List Paragraph"/>
    <w:basedOn w:val="Normale"/>
    <w:uiPriority w:val="34"/>
    <w:qFormat/>
    <w:rsid w:val="00D76D03"/>
    <w:pPr>
      <w:ind w:left="720"/>
      <w:contextualSpacing/>
    </w:pPr>
  </w:style>
  <w:style w:type="character" w:styleId="Enfasiintensa">
    <w:name w:val="Intense Emphasis"/>
    <w:basedOn w:val="Carpredefinitoparagrafo"/>
    <w:uiPriority w:val="21"/>
    <w:qFormat/>
    <w:rsid w:val="00D76D03"/>
    <w:rPr>
      <w:i/>
      <w:iCs/>
      <w:color w:val="2F5496" w:themeColor="accent1" w:themeShade="BF"/>
    </w:rPr>
  </w:style>
  <w:style w:type="paragraph" w:styleId="Citazioneintensa">
    <w:name w:val="Intense Quote"/>
    <w:basedOn w:val="Normale"/>
    <w:next w:val="Normale"/>
    <w:link w:val="CitazioneintensaCarattere"/>
    <w:uiPriority w:val="30"/>
    <w:qFormat/>
    <w:rsid w:val="00D76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76D03"/>
    <w:rPr>
      <w:i/>
      <w:iCs/>
      <w:color w:val="2F5496" w:themeColor="accent1" w:themeShade="BF"/>
    </w:rPr>
  </w:style>
  <w:style w:type="character" w:styleId="Riferimentointenso">
    <w:name w:val="Intense Reference"/>
    <w:basedOn w:val="Carpredefinitoparagrafo"/>
    <w:uiPriority w:val="32"/>
    <w:qFormat/>
    <w:rsid w:val="00D76D03"/>
    <w:rPr>
      <w:b/>
      <w:bCs/>
      <w:smallCaps/>
      <w:color w:val="2F5496" w:themeColor="accent1" w:themeShade="BF"/>
      <w:spacing w:val="5"/>
    </w:rPr>
  </w:style>
  <w:style w:type="paragraph" w:styleId="Intestazione">
    <w:name w:val="header"/>
    <w:basedOn w:val="Normale"/>
    <w:link w:val="IntestazioneCarattere"/>
    <w:uiPriority w:val="99"/>
    <w:unhideWhenUsed/>
    <w:rsid w:val="00D76D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6D03"/>
  </w:style>
  <w:style w:type="paragraph" w:styleId="Pidipagina">
    <w:name w:val="footer"/>
    <w:basedOn w:val="Normale"/>
    <w:link w:val="PidipaginaCarattere"/>
    <w:uiPriority w:val="99"/>
    <w:unhideWhenUsed/>
    <w:rsid w:val="00D76D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6D03"/>
  </w:style>
  <w:style w:type="character" w:styleId="Collegamentoipertestuale">
    <w:name w:val="Hyperlink"/>
    <w:basedOn w:val="Carpredefinitoparagrafo"/>
    <w:uiPriority w:val="99"/>
    <w:unhideWhenUsed/>
    <w:rsid w:val="006802AD"/>
    <w:rPr>
      <w:color w:val="0563C1" w:themeColor="hyperlink"/>
      <w:u w:val="single"/>
    </w:rPr>
  </w:style>
  <w:style w:type="character" w:styleId="Menzionenonrisolta">
    <w:name w:val="Unresolved Mention"/>
    <w:basedOn w:val="Carpredefinitoparagrafo"/>
    <w:uiPriority w:val="99"/>
    <w:semiHidden/>
    <w:unhideWhenUsed/>
    <w:rsid w:val="006802AD"/>
    <w:rPr>
      <w:color w:val="605E5C"/>
      <w:shd w:val="clear" w:color="auto" w:fill="E1DFDD"/>
    </w:rPr>
  </w:style>
  <w:style w:type="paragraph" w:styleId="NormaleWeb">
    <w:name w:val="Normal (Web)"/>
    <w:basedOn w:val="Normale"/>
    <w:uiPriority w:val="99"/>
    <w:unhideWhenUsed/>
    <w:rsid w:val="003F630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visitato">
    <w:name w:val="FollowedHyperlink"/>
    <w:basedOn w:val="Carpredefinitoparagrafo"/>
    <w:uiPriority w:val="99"/>
    <w:semiHidden/>
    <w:unhideWhenUsed/>
    <w:rsid w:val="005E4328"/>
    <w:rPr>
      <w:color w:val="954F72" w:themeColor="followedHyperlink"/>
      <w:u w:val="single"/>
    </w:rPr>
  </w:style>
  <w:style w:type="character" w:styleId="Enfasicorsivo">
    <w:name w:val="Emphasis"/>
    <w:basedOn w:val="Carpredefinitoparagrafo"/>
    <w:uiPriority w:val="20"/>
    <w:qFormat/>
    <w:rsid w:val="002202CD"/>
    <w:rPr>
      <w:i/>
      <w:iCs/>
    </w:rPr>
  </w:style>
  <w:style w:type="paragraph" w:styleId="Corpotesto">
    <w:name w:val="Body Text"/>
    <w:basedOn w:val="Normale"/>
    <w:link w:val="CorpotestoCarattere"/>
    <w:uiPriority w:val="1"/>
    <w:qFormat/>
    <w:rsid w:val="000B27DE"/>
    <w:pPr>
      <w:widowControl w:val="0"/>
      <w:autoSpaceDE w:val="0"/>
      <w:autoSpaceDN w:val="0"/>
      <w:spacing w:before="10" w:after="0" w:line="240" w:lineRule="auto"/>
    </w:pPr>
    <w:rPr>
      <w:rFonts w:ascii="Arial MT" w:eastAsia="Times New Roman" w:hAnsi="Arial MT" w:cs="Arial MT"/>
      <w:kern w:val="0"/>
      <w:sz w:val="20"/>
      <w:szCs w:val="20"/>
      <w14:ligatures w14:val="none"/>
    </w:rPr>
  </w:style>
  <w:style w:type="character" w:customStyle="1" w:styleId="CorpotestoCarattere">
    <w:name w:val="Corpo testo Carattere"/>
    <w:basedOn w:val="Carpredefinitoparagrafo"/>
    <w:link w:val="Corpotesto"/>
    <w:uiPriority w:val="1"/>
    <w:rsid w:val="000B27DE"/>
    <w:rPr>
      <w:rFonts w:ascii="Arial MT" w:eastAsia="Times New Roman" w:hAnsi="Arial MT" w:cs="Arial MT"/>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345">
      <w:bodyDiv w:val="1"/>
      <w:marLeft w:val="0"/>
      <w:marRight w:val="0"/>
      <w:marTop w:val="0"/>
      <w:marBottom w:val="0"/>
      <w:divBdr>
        <w:top w:val="none" w:sz="0" w:space="0" w:color="auto"/>
        <w:left w:val="none" w:sz="0" w:space="0" w:color="auto"/>
        <w:bottom w:val="none" w:sz="0" w:space="0" w:color="auto"/>
        <w:right w:val="none" w:sz="0" w:space="0" w:color="auto"/>
      </w:divBdr>
    </w:div>
    <w:div w:id="313265607">
      <w:bodyDiv w:val="1"/>
      <w:marLeft w:val="0"/>
      <w:marRight w:val="0"/>
      <w:marTop w:val="0"/>
      <w:marBottom w:val="0"/>
      <w:divBdr>
        <w:top w:val="none" w:sz="0" w:space="0" w:color="auto"/>
        <w:left w:val="none" w:sz="0" w:space="0" w:color="auto"/>
        <w:bottom w:val="none" w:sz="0" w:space="0" w:color="auto"/>
        <w:right w:val="none" w:sz="0" w:space="0" w:color="auto"/>
      </w:divBdr>
    </w:div>
    <w:div w:id="522011288">
      <w:bodyDiv w:val="1"/>
      <w:marLeft w:val="0"/>
      <w:marRight w:val="0"/>
      <w:marTop w:val="0"/>
      <w:marBottom w:val="0"/>
      <w:divBdr>
        <w:top w:val="none" w:sz="0" w:space="0" w:color="auto"/>
        <w:left w:val="none" w:sz="0" w:space="0" w:color="auto"/>
        <w:bottom w:val="none" w:sz="0" w:space="0" w:color="auto"/>
        <w:right w:val="none" w:sz="0" w:space="0" w:color="auto"/>
      </w:divBdr>
      <w:divsChild>
        <w:div w:id="759519468">
          <w:marLeft w:val="0"/>
          <w:marRight w:val="0"/>
          <w:marTop w:val="0"/>
          <w:marBottom w:val="0"/>
          <w:divBdr>
            <w:top w:val="none" w:sz="0" w:space="0" w:color="auto"/>
            <w:left w:val="none" w:sz="0" w:space="0" w:color="auto"/>
            <w:bottom w:val="none" w:sz="0" w:space="0" w:color="auto"/>
            <w:right w:val="none" w:sz="0" w:space="0" w:color="auto"/>
          </w:divBdr>
        </w:div>
        <w:div w:id="75904081">
          <w:marLeft w:val="0"/>
          <w:marRight w:val="0"/>
          <w:marTop w:val="0"/>
          <w:marBottom w:val="0"/>
          <w:divBdr>
            <w:top w:val="none" w:sz="0" w:space="0" w:color="auto"/>
            <w:left w:val="none" w:sz="0" w:space="0" w:color="auto"/>
            <w:bottom w:val="none" w:sz="0" w:space="0" w:color="auto"/>
            <w:right w:val="none" w:sz="0" w:space="0" w:color="auto"/>
          </w:divBdr>
        </w:div>
      </w:divsChild>
    </w:div>
    <w:div w:id="726337368">
      <w:bodyDiv w:val="1"/>
      <w:marLeft w:val="0"/>
      <w:marRight w:val="0"/>
      <w:marTop w:val="0"/>
      <w:marBottom w:val="0"/>
      <w:divBdr>
        <w:top w:val="none" w:sz="0" w:space="0" w:color="auto"/>
        <w:left w:val="none" w:sz="0" w:space="0" w:color="auto"/>
        <w:bottom w:val="none" w:sz="0" w:space="0" w:color="auto"/>
        <w:right w:val="none" w:sz="0" w:space="0" w:color="auto"/>
      </w:divBdr>
    </w:div>
    <w:div w:id="1170370226">
      <w:bodyDiv w:val="1"/>
      <w:marLeft w:val="0"/>
      <w:marRight w:val="0"/>
      <w:marTop w:val="0"/>
      <w:marBottom w:val="0"/>
      <w:divBdr>
        <w:top w:val="none" w:sz="0" w:space="0" w:color="auto"/>
        <w:left w:val="none" w:sz="0" w:space="0" w:color="auto"/>
        <w:bottom w:val="none" w:sz="0" w:space="0" w:color="auto"/>
        <w:right w:val="none" w:sz="0" w:space="0" w:color="auto"/>
      </w:divBdr>
      <w:divsChild>
        <w:div w:id="936719338">
          <w:marLeft w:val="0"/>
          <w:marRight w:val="0"/>
          <w:marTop w:val="0"/>
          <w:marBottom w:val="0"/>
          <w:divBdr>
            <w:top w:val="none" w:sz="0" w:space="0" w:color="auto"/>
            <w:left w:val="none" w:sz="0" w:space="0" w:color="auto"/>
            <w:bottom w:val="none" w:sz="0" w:space="0" w:color="auto"/>
            <w:right w:val="none" w:sz="0" w:space="0" w:color="auto"/>
          </w:divBdr>
        </w:div>
        <w:div w:id="486556759">
          <w:marLeft w:val="0"/>
          <w:marRight w:val="0"/>
          <w:marTop w:val="0"/>
          <w:marBottom w:val="0"/>
          <w:divBdr>
            <w:top w:val="none" w:sz="0" w:space="0" w:color="auto"/>
            <w:left w:val="none" w:sz="0" w:space="0" w:color="auto"/>
            <w:bottom w:val="none" w:sz="0" w:space="0" w:color="auto"/>
            <w:right w:val="none" w:sz="0" w:space="0" w:color="auto"/>
          </w:divBdr>
        </w:div>
        <w:div w:id="1796678724">
          <w:marLeft w:val="0"/>
          <w:marRight w:val="0"/>
          <w:marTop w:val="0"/>
          <w:marBottom w:val="0"/>
          <w:divBdr>
            <w:top w:val="none" w:sz="0" w:space="0" w:color="auto"/>
            <w:left w:val="none" w:sz="0" w:space="0" w:color="auto"/>
            <w:bottom w:val="none" w:sz="0" w:space="0" w:color="auto"/>
            <w:right w:val="none" w:sz="0" w:space="0" w:color="auto"/>
          </w:divBdr>
        </w:div>
        <w:div w:id="1286502850">
          <w:marLeft w:val="0"/>
          <w:marRight w:val="0"/>
          <w:marTop w:val="0"/>
          <w:marBottom w:val="0"/>
          <w:divBdr>
            <w:top w:val="none" w:sz="0" w:space="0" w:color="auto"/>
            <w:left w:val="none" w:sz="0" w:space="0" w:color="auto"/>
            <w:bottom w:val="none" w:sz="0" w:space="0" w:color="auto"/>
            <w:right w:val="none" w:sz="0" w:space="0" w:color="auto"/>
          </w:divBdr>
        </w:div>
        <w:div w:id="908152982">
          <w:marLeft w:val="0"/>
          <w:marRight w:val="0"/>
          <w:marTop w:val="0"/>
          <w:marBottom w:val="0"/>
          <w:divBdr>
            <w:top w:val="none" w:sz="0" w:space="0" w:color="auto"/>
            <w:left w:val="none" w:sz="0" w:space="0" w:color="auto"/>
            <w:bottom w:val="none" w:sz="0" w:space="0" w:color="auto"/>
            <w:right w:val="none" w:sz="0" w:space="0" w:color="auto"/>
          </w:divBdr>
        </w:div>
        <w:div w:id="1034883374">
          <w:marLeft w:val="0"/>
          <w:marRight w:val="0"/>
          <w:marTop w:val="0"/>
          <w:marBottom w:val="0"/>
          <w:divBdr>
            <w:top w:val="none" w:sz="0" w:space="0" w:color="auto"/>
            <w:left w:val="none" w:sz="0" w:space="0" w:color="auto"/>
            <w:bottom w:val="none" w:sz="0" w:space="0" w:color="auto"/>
            <w:right w:val="none" w:sz="0" w:space="0" w:color="auto"/>
          </w:divBdr>
        </w:div>
        <w:div w:id="723329071">
          <w:marLeft w:val="0"/>
          <w:marRight w:val="0"/>
          <w:marTop w:val="0"/>
          <w:marBottom w:val="0"/>
          <w:divBdr>
            <w:top w:val="none" w:sz="0" w:space="0" w:color="auto"/>
            <w:left w:val="none" w:sz="0" w:space="0" w:color="auto"/>
            <w:bottom w:val="none" w:sz="0" w:space="0" w:color="auto"/>
            <w:right w:val="none" w:sz="0" w:space="0" w:color="auto"/>
          </w:divBdr>
        </w:div>
        <w:div w:id="1173957061">
          <w:marLeft w:val="0"/>
          <w:marRight w:val="0"/>
          <w:marTop w:val="0"/>
          <w:marBottom w:val="0"/>
          <w:divBdr>
            <w:top w:val="none" w:sz="0" w:space="0" w:color="auto"/>
            <w:left w:val="none" w:sz="0" w:space="0" w:color="auto"/>
            <w:bottom w:val="none" w:sz="0" w:space="0" w:color="auto"/>
            <w:right w:val="none" w:sz="0" w:space="0" w:color="auto"/>
          </w:divBdr>
        </w:div>
        <w:div w:id="1933319712">
          <w:marLeft w:val="0"/>
          <w:marRight w:val="0"/>
          <w:marTop w:val="0"/>
          <w:marBottom w:val="0"/>
          <w:divBdr>
            <w:top w:val="none" w:sz="0" w:space="0" w:color="auto"/>
            <w:left w:val="none" w:sz="0" w:space="0" w:color="auto"/>
            <w:bottom w:val="none" w:sz="0" w:space="0" w:color="auto"/>
            <w:right w:val="none" w:sz="0" w:space="0" w:color="auto"/>
          </w:divBdr>
          <w:divsChild>
            <w:div w:id="264965835">
              <w:marLeft w:val="0"/>
              <w:marRight w:val="0"/>
              <w:marTop w:val="0"/>
              <w:marBottom w:val="0"/>
              <w:divBdr>
                <w:top w:val="none" w:sz="0" w:space="0" w:color="auto"/>
                <w:left w:val="none" w:sz="0" w:space="0" w:color="auto"/>
                <w:bottom w:val="none" w:sz="0" w:space="0" w:color="auto"/>
                <w:right w:val="none" w:sz="0" w:space="0" w:color="auto"/>
              </w:divBdr>
            </w:div>
            <w:div w:id="209921757">
              <w:marLeft w:val="0"/>
              <w:marRight w:val="0"/>
              <w:marTop w:val="0"/>
              <w:marBottom w:val="0"/>
              <w:divBdr>
                <w:top w:val="none" w:sz="0" w:space="0" w:color="auto"/>
                <w:left w:val="none" w:sz="0" w:space="0" w:color="auto"/>
                <w:bottom w:val="none" w:sz="0" w:space="0" w:color="auto"/>
                <w:right w:val="none" w:sz="0" w:space="0" w:color="auto"/>
              </w:divBdr>
            </w:div>
            <w:div w:id="19632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68841">
      <w:bodyDiv w:val="1"/>
      <w:marLeft w:val="0"/>
      <w:marRight w:val="0"/>
      <w:marTop w:val="0"/>
      <w:marBottom w:val="0"/>
      <w:divBdr>
        <w:top w:val="none" w:sz="0" w:space="0" w:color="auto"/>
        <w:left w:val="none" w:sz="0" w:space="0" w:color="auto"/>
        <w:bottom w:val="none" w:sz="0" w:space="0" w:color="auto"/>
        <w:right w:val="none" w:sz="0" w:space="0" w:color="auto"/>
      </w:divBdr>
      <w:divsChild>
        <w:div w:id="1012296932">
          <w:marLeft w:val="0"/>
          <w:marRight w:val="0"/>
          <w:marTop w:val="0"/>
          <w:marBottom w:val="0"/>
          <w:divBdr>
            <w:top w:val="none" w:sz="0" w:space="0" w:color="auto"/>
            <w:left w:val="none" w:sz="0" w:space="0" w:color="auto"/>
            <w:bottom w:val="none" w:sz="0" w:space="0" w:color="auto"/>
            <w:right w:val="none" w:sz="0" w:space="0" w:color="auto"/>
          </w:divBdr>
        </w:div>
        <w:div w:id="50425186">
          <w:marLeft w:val="0"/>
          <w:marRight w:val="0"/>
          <w:marTop w:val="0"/>
          <w:marBottom w:val="0"/>
          <w:divBdr>
            <w:top w:val="none" w:sz="0" w:space="0" w:color="auto"/>
            <w:left w:val="none" w:sz="0" w:space="0" w:color="auto"/>
            <w:bottom w:val="none" w:sz="0" w:space="0" w:color="auto"/>
            <w:right w:val="none" w:sz="0" w:space="0" w:color="auto"/>
          </w:divBdr>
        </w:div>
        <w:div w:id="60492384">
          <w:marLeft w:val="0"/>
          <w:marRight w:val="0"/>
          <w:marTop w:val="0"/>
          <w:marBottom w:val="0"/>
          <w:divBdr>
            <w:top w:val="none" w:sz="0" w:space="0" w:color="auto"/>
            <w:left w:val="none" w:sz="0" w:space="0" w:color="auto"/>
            <w:bottom w:val="none" w:sz="0" w:space="0" w:color="auto"/>
            <w:right w:val="none" w:sz="0" w:space="0" w:color="auto"/>
          </w:divBdr>
        </w:div>
        <w:div w:id="2094816761">
          <w:marLeft w:val="0"/>
          <w:marRight w:val="0"/>
          <w:marTop w:val="0"/>
          <w:marBottom w:val="0"/>
          <w:divBdr>
            <w:top w:val="none" w:sz="0" w:space="0" w:color="auto"/>
            <w:left w:val="none" w:sz="0" w:space="0" w:color="auto"/>
            <w:bottom w:val="none" w:sz="0" w:space="0" w:color="auto"/>
            <w:right w:val="none" w:sz="0" w:space="0" w:color="auto"/>
          </w:divBdr>
        </w:div>
        <w:div w:id="1307783866">
          <w:marLeft w:val="0"/>
          <w:marRight w:val="0"/>
          <w:marTop w:val="0"/>
          <w:marBottom w:val="0"/>
          <w:divBdr>
            <w:top w:val="none" w:sz="0" w:space="0" w:color="auto"/>
            <w:left w:val="none" w:sz="0" w:space="0" w:color="auto"/>
            <w:bottom w:val="none" w:sz="0" w:space="0" w:color="auto"/>
            <w:right w:val="none" w:sz="0" w:space="0" w:color="auto"/>
          </w:divBdr>
        </w:div>
        <w:div w:id="677389644">
          <w:marLeft w:val="0"/>
          <w:marRight w:val="0"/>
          <w:marTop w:val="0"/>
          <w:marBottom w:val="0"/>
          <w:divBdr>
            <w:top w:val="none" w:sz="0" w:space="0" w:color="auto"/>
            <w:left w:val="none" w:sz="0" w:space="0" w:color="auto"/>
            <w:bottom w:val="none" w:sz="0" w:space="0" w:color="auto"/>
            <w:right w:val="none" w:sz="0" w:space="0" w:color="auto"/>
          </w:divBdr>
        </w:div>
        <w:div w:id="1564371935">
          <w:marLeft w:val="0"/>
          <w:marRight w:val="0"/>
          <w:marTop w:val="0"/>
          <w:marBottom w:val="0"/>
          <w:divBdr>
            <w:top w:val="none" w:sz="0" w:space="0" w:color="auto"/>
            <w:left w:val="none" w:sz="0" w:space="0" w:color="auto"/>
            <w:bottom w:val="none" w:sz="0" w:space="0" w:color="auto"/>
            <w:right w:val="none" w:sz="0" w:space="0" w:color="auto"/>
          </w:divBdr>
        </w:div>
        <w:div w:id="2128545258">
          <w:marLeft w:val="0"/>
          <w:marRight w:val="0"/>
          <w:marTop w:val="0"/>
          <w:marBottom w:val="0"/>
          <w:divBdr>
            <w:top w:val="none" w:sz="0" w:space="0" w:color="auto"/>
            <w:left w:val="none" w:sz="0" w:space="0" w:color="auto"/>
            <w:bottom w:val="none" w:sz="0" w:space="0" w:color="auto"/>
            <w:right w:val="none" w:sz="0" w:space="0" w:color="auto"/>
          </w:divBdr>
        </w:div>
        <w:div w:id="1672946065">
          <w:marLeft w:val="0"/>
          <w:marRight w:val="0"/>
          <w:marTop w:val="0"/>
          <w:marBottom w:val="0"/>
          <w:divBdr>
            <w:top w:val="none" w:sz="0" w:space="0" w:color="auto"/>
            <w:left w:val="none" w:sz="0" w:space="0" w:color="auto"/>
            <w:bottom w:val="none" w:sz="0" w:space="0" w:color="auto"/>
            <w:right w:val="none" w:sz="0" w:space="0" w:color="auto"/>
          </w:divBdr>
          <w:divsChild>
            <w:div w:id="2007517860">
              <w:marLeft w:val="0"/>
              <w:marRight w:val="0"/>
              <w:marTop w:val="0"/>
              <w:marBottom w:val="0"/>
              <w:divBdr>
                <w:top w:val="none" w:sz="0" w:space="0" w:color="auto"/>
                <w:left w:val="none" w:sz="0" w:space="0" w:color="auto"/>
                <w:bottom w:val="none" w:sz="0" w:space="0" w:color="auto"/>
                <w:right w:val="none" w:sz="0" w:space="0" w:color="auto"/>
              </w:divBdr>
            </w:div>
            <w:div w:id="243533180">
              <w:marLeft w:val="0"/>
              <w:marRight w:val="0"/>
              <w:marTop w:val="0"/>
              <w:marBottom w:val="0"/>
              <w:divBdr>
                <w:top w:val="none" w:sz="0" w:space="0" w:color="auto"/>
                <w:left w:val="none" w:sz="0" w:space="0" w:color="auto"/>
                <w:bottom w:val="none" w:sz="0" w:space="0" w:color="auto"/>
                <w:right w:val="none" w:sz="0" w:space="0" w:color="auto"/>
              </w:divBdr>
            </w:div>
            <w:div w:id="20467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9231">
      <w:bodyDiv w:val="1"/>
      <w:marLeft w:val="0"/>
      <w:marRight w:val="0"/>
      <w:marTop w:val="0"/>
      <w:marBottom w:val="0"/>
      <w:divBdr>
        <w:top w:val="none" w:sz="0" w:space="0" w:color="auto"/>
        <w:left w:val="none" w:sz="0" w:space="0" w:color="auto"/>
        <w:bottom w:val="none" w:sz="0" w:space="0" w:color="auto"/>
        <w:right w:val="none" w:sz="0" w:space="0" w:color="auto"/>
      </w:divBdr>
    </w:div>
    <w:div w:id="1377511546">
      <w:bodyDiv w:val="1"/>
      <w:marLeft w:val="0"/>
      <w:marRight w:val="0"/>
      <w:marTop w:val="0"/>
      <w:marBottom w:val="0"/>
      <w:divBdr>
        <w:top w:val="none" w:sz="0" w:space="0" w:color="auto"/>
        <w:left w:val="none" w:sz="0" w:space="0" w:color="auto"/>
        <w:bottom w:val="none" w:sz="0" w:space="0" w:color="auto"/>
        <w:right w:val="none" w:sz="0" w:space="0" w:color="auto"/>
      </w:divBdr>
      <w:divsChild>
        <w:div w:id="926815999">
          <w:marLeft w:val="0"/>
          <w:marRight w:val="0"/>
          <w:marTop w:val="0"/>
          <w:marBottom w:val="0"/>
          <w:divBdr>
            <w:top w:val="none" w:sz="0" w:space="0" w:color="auto"/>
            <w:left w:val="none" w:sz="0" w:space="0" w:color="auto"/>
            <w:bottom w:val="none" w:sz="0" w:space="0" w:color="auto"/>
            <w:right w:val="none" w:sz="0" w:space="0" w:color="auto"/>
          </w:divBdr>
        </w:div>
        <w:div w:id="956134073">
          <w:marLeft w:val="0"/>
          <w:marRight w:val="0"/>
          <w:marTop w:val="0"/>
          <w:marBottom w:val="0"/>
          <w:divBdr>
            <w:top w:val="none" w:sz="0" w:space="0" w:color="auto"/>
            <w:left w:val="none" w:sz="0" w:space="0" w:color="auto"/>
            <w:bottom w:val="none" w:sz="0" w:space="0" w:color="auto"/>
            <w:right w:val="none" w:sz="0" w:space="0" w:color="auto"/>
          </w:divBdr>
        </w:div>
      </w:divsChild>
    </w:div>
    <w:div w:id="1439640991">
      <w:bodyDiv w:val="1"/>
      <w:marLeft w:val="0"/>
      <w:marRight w:val="0"/>
      <w:marTop w:val="0"/>
      <w:marBottom w:val="0"/>
      <w:divBdr>
        <w:top w:val="none" w:sz="0" w:space="0" w:color="auto"/>
        <w:left w:val="none" w:sz="0" w:space="0" w:color="auto"/>
        <w:bottom w:val="none" w:sz="0" w:space="0" w:color="auto"/>
        <w:right w:val="none" w:sz="0" w:space="0" w:color="auto"/>
      </w:divBdr>
    </w:div>
    <w:div w:id="1488016451">
      <w:bodyDiv w:val="1"/>
      <w:marLeft w:val="0"/>
      <w:marRight w:val="0"/>
      <w:marTop w:val="0"/>
      <w:marBottom w:val="0"/>
      <w:divBdr>
        <w:top w:val="none" w:sz="0" w:space="0" w:color="auto"/>
        <w:left w:val="none" w:sz="0" w:space="0" w:color="auto"/>
        <w:bottom w:val="none" w:sz="0" w:space="0" w:color="auto"/>
        <w:right w:val="none" w:sz="0" w:space="0" w:color="auto"/>
      </w:divBdr>
    </w:div>
    <w:div w:id="1498424947">
      <w:bodyDiv w:val="1"/>
      <w:marLeft w:val="0"/>
      <w:marRight w:val="0"/>
      <w:marTop w:val="0"/>
      <w:marBottom w:val="0"/>
      <w:divBdr>
        <w:top w:val="none" w:sz="0" w:space="0" w:color="auto"/>
        <w:left w:val="none" w:sz="0" w:space="0" w:color="auto"/>
        <w:bottom w:val="none" w:sz="0" w:space="0" w:color="auto"/>
        <w:right w:val="none" w:sz="0" w:space="0" w:color="auto"/>
      </w:divBdr>
    </w:div>
    <w:div w:id="167013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iegexpo.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ovanna.bochicchio@impreseditalent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e.salvaggio@impreseditalento.com" TargetMode="External"/><Relationship Id="rId5" Type="http://schemas.openxmlformats.org/officeDocument/2006/relationships/numbering" Target="numbering.xml"/><Relationship Id="rId15" Type="http://schemas.openxmlformats.org/officeDocument/2006/relationships/hyperlink" Target="mailto:luca.paganin@iegexpo.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a.andreatta@iegexp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45A54F5B87294AA270D4AA46485F90" ma:contentTypeVersion="22" ma:contentTypeDescription="Creare un nuovo documento." ma:contentTypeScope="" ma:versionID="c8719b4246b3ce1f8964ddde8aedbd13">
  <xsd:schema xmlns:xsd="http://www.w3.org/2001/XMLSchema" xmlns:xs="http://www.w3.org/2001/XMLSchema" xmlns:p="http://schemas.microsoft.com/office/2006/metadata/properties" xmlns:ns2="557498cb-fcc7-43bc-86a1-6f7f5c3835d3" xmlns:ns3="b96a50e8-ff1c-4897-a3ac-3837c03855be" xmlns:ns4="0132d71f-c8d0-415e-8747-0db56b3199f7" targetNamespace="http://schemas.microsoft.com/office/2006/metadata/properties" ma:root="true" ma:fieldsID="64676cc59d66c9f8869fd35239fe48cf" ns2:_="" ns3:_="" ns4:_="">
    <xsd:import namespace="557498cb-fcc7-43bc-86a1-6f7f5c3835d3"/>
    <xsd:import namespace="b96a50e8-ff1c-4897-a3ac-3837c03855be"/>
    <xsd:import namespace="0132d71f-c8d0-415e-8747-0db56b3199f7"/>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498cb-fcc7-43bc-86a1-6f7f5c3835d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LastSharedByTime" ma:index="10" nillable="true" ma:displayName="Ora ultima condivisione" ma:description="" ma:internalName="LastSharedByTime" ma:readOnly="true">
      <xsd:simpleType>
        <xsd:restriction base="dms:DateTime"/>
      </xsd:simpleType>
    </xsd:element>
    <xsd:element name="LastSharedByUser" ma:index="11" nillable="true" ma:displayName="Autore ultima condivisione"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a50e8-ff1c-4897-a3ac-3837c03855b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27df91d6-d2ad-47e8-936e-f42c9666fa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Flow_SignoffStatus" ma:index="29" nillable="true" ma:displayName="Stato consenso"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2d71f-c8d0-415e-8747-0db56b3199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1535b8-57d4-4e72-bf85-f21eb559d546}" ma:internalName="TaxCatchAll" ma:showField="CatchAllData" ma:web="0132d71f-c8d0-415e-8747-0db56b319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96a50e8-ff1c-4897-a3ac-3837c03855be" xsi:nil="true"/>
    <TaxCatchAll xmlns="0132d71f-c8d0-415e-8747-0db56b3199f7" xsi:nil="true"/>
    <lcf76f155ced4ddcb4097134ff3c332f xmlns="b96a50e8-ff1c-4897-a3ac-3837c03855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5333C-0E5A-40CB-9828-B4520C9210D3}">
  <ds:schemaRefs>
    <ds:schemaRef ds:uri="http://schemas.microsoft.com/office/2006/metadata/contentType"/>
    <ds:schemaRef ds:uri="http://schemas.microsoft.com/office/2006/metadata/properties/metaAttributes"/>
    <ds:schemaRef ds:uri="http://www.w3.org/2000/xmlns/"/>
    <ds:schemaRef ds:uri="http://www.w3.org/2001/XMLSchema"/>
    <ds:schemaRef ds:uri="557498cb-fcc7-43bc-86a1-6f7f5c3835d3"/>
    <ds:schemaRef ds:uri="b96a50e8-ff1c-4897-a3ac-3837c03855be"/>
    <ds:schemaRef ds:uri="0132d71f-c8d0-415e-8747-0db56b3199f7"/>
  </ds:schemaRefs>
</ds:datastoreItem>
</file>

<file path=customXml/itemProps2.xml><?xml version="1.0" encoding="utf-8"?>
<ds:datastoreItem xmlns:ds="http://schemas.openxmlformats.org/officeDocument/2006/customXml" ds:itemID="{0D64A019-D629-442E-8E3D-562612AA09A8}">
  <ds:schemaRefs>
    <ds:schemaRef ds:uri="http://schemas.microsoft.com/office/2006/metadata/properties"/>
    <ds:schemaRef ds:uri="http://www.w3.org/2000/xmlns/"/>
    <ds:schemaRef ds:uri="b96a50e8-ff1c-4897-a3ac-3837c03855be"/>
    <ds:schemaRef ds:uri="http://www.w3.org/2001/XMLSchema-instance"/>
    <ds:schemaRef ds:uri="0132d71f-c8d0-415e-8747-0db56b3199f7"/>
    <ds:schemaRef ds:uri="http://schemas.microsoft.com/office/infopath/2007/PartnerControls"/>
  </ds:schemaRefs>
</ds:datastoreItem>
</file>

<file path=customXml/itemProps3.xml><?xml version="1.0" encoding="utf-8"?>
<ds:datastoreItem xmlns:ds="http://schemas.openxmlformats.org/officeDocument/2006/customXml" ds:itemID="{96F18E05-4B53-4F00-B5AA-53E7BBE679F8}">
  <ds:schemaRefs>
    <ds:schemaRef ds:uri="http://schemas.microsoft.com/sharepoint/v3/contenttype/forms"/>
  </ds:schemaRefs>
</ds:datastoreItem>
</file>

<file path=customXml/itemProps4.xml><?xml version="1.0" encoding="utf-8"?>
<ds:datastoreItem xmlns:ds="http://schemas.openxmlformats.org/officeDocument/2006/customXml" ds:itemID="{28319797-7FFF-4390-BECD-8ADA64DA6DE4}">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1693</Words>
  <Characters>9654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Salvaggio</dc:creator>
  <cp:keywords/>
  <dc:description/>
  <cp:lastModifiedBy>Marco Cecchini</cp:lastModifiedBy>
  <cp:revision>14</cp:revision>
  <dcterms:created xsi:type="dcterms:W3CDTF">2026-02-13T09:28:00Z</dcterms:created>
  <dcterms:modified xsi:type="dcterms:W3CDTF">2026-02-13T09:44:00Z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0x0101004145A54F5B87294AA270D4AA46485F90</vt:lpwstr>
  </property>
</Properties>
</file>